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4D63" w14:textId="77777777" w:rsidR="00C60D27" w:rsidRPr="00705DC7" w:rsidRDefault="00C60D27" w:rsidP="00C60D27">
      <w:pPr>
        <w:rPr>
          <w:rFonts w:ascii="PT Sans" w:hAnsi="PT Sans"/>
          <w:b/>
          <w:bCs/>
          <w:color w:val="000000"/>
          <w:kern w:val="36"/>
          <w:sz w:val="34"/>
          <w:szCs w:val="34"/>
        </w:rPr>
      </w:pPr>
    </w:p>
    <w:p w14:paraId="6B4D04B2" w14:textId="77777777" w:rsidR="00705DC7" w:rsidRPr="00705DC7" w:rsidRDefault="00705DC7" w:rsidP="00705DC7">
      <w:pPr>
        <w:jc w:val="center"/>
        <w:rPr>
          <w:rFonts w:ascii="PT Sans" w:hAnsi="PT Sans"/>
          <w:b/>
          <w:noProof/>
          <w:sz w:val="36"/>
          <w:szCs w:val="36"/>
          <w:lang w:val="ru-RU" w:eastAsia="ru-RU"/>
        </w:rPr>
      </w:pPr>
      <w:r w:rsidRPr="00705DC7">
        <w:rPr>
          <w:rFonts w:ascii="PT Sans" w:hAnsi="PT Sans"/>
          <w:b/>
          <w:sz w:val="32"/>
          <w:lang w:val="ru-RU"/>
        </w:rPr>
        <w:t>Рулонный пресс SIPMA PS 1210 CLASSIC (пульт управления, обматывание сеткой)</w:t>
      </w:r>
    </w:p>
    <w:p w14:paraId="04BA0B5E" w14:textId="77777777" w:rsidR="00705DC7" w:rsidRPr="00705DC7" w:rsidRDefault="00705DC7" w:rsidP="00705DC7">
      <w:pPr>
        <w:jc w:val="center"/>
        <w:rPr>
          <w:rFonts w:ascii="PT Sans" w:hAnsi="PT Sans"/>
          <w:b/>
          <w:sz w:val="36"/>
          <w:szCs w:val="36"/>
        </w:rPr>
      </w:pPr>
      <w:r w:rsidRPr="00705DC7">
        <w:rPr>
          <w:rFonts w:ascii="PT Sans" w:hAnsi="PT Sans"/>
          <w:b/>
          <w:noProof/>
          <w:sz w:val="36"/>
          <w:szCs w:val="36"/>
          <w:lang w:val="ru-RU" w:eastAsia="ru-RU"/>
        </w:rPr>
        <w:drawing>
          <wp:inline distT="0" distB="0" distL="0" distR="0" wp14:anchorId="5F36EC9A" wp14:editId="591FC103">
            <wp:extent cx="5619750" cy="3749188"/>
            <wp:effectExtent l="0" t="0" r="0" b="3810"/>
            <wp:docPr id="1" name="Рисунок 1" descr="C:\Users\User\Desktop\rulonnyj-press-podborshhik-sipma-ps-1211-farma-p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ulonnyj-press-podborshhik-sipma-ps-1211-farma-pl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33" cy="375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2BB6F" w14:textId="77777777" w:rsidR="00705DC7" w:rsidRPr="00705DC7" w:rsidRDefault="00705DC7" w:rsidP="00705DC7">
      <w:pPr>
        <w:rPr>
          <w:rFonts w:ascii="PT Sans" w:hAnsi="PT Sans"/>
          <w:b/>
          <w:sz w:val="28"/>
          <w:szCs w:val="28"/>
        </w:rPr>
      </w:pPr>
    </w:p>
    <w:p w14:paraId="30ED8A8F" w14:textId="77777777" w:rsidR="00705DC7" w:rsidRPr="00705DC7" w:rsidRDefault="00705DC7" w:rsidP="00705DC7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Рулонные цепные прессы предназначены для уборки соломистых материалов, сена, собранного в валы, а также </w:t>
      </w:r>
      <w:proofErr w:type="spellStart"/>
      <w:r w:rsidRPr="00705DC7">
        <w:rPr>
          <w:rFonts w:ascii="PT Sans" w:hAnsi="PT Sans"/>
          <w:sz w:val="24"/>
          <w:szCs w:val="24"/>
          <w:lang w:val="ru-RU"/>
        </w:rPr>
        <w:t>подвядших</w:t>
      </w:r>
      <w:proofErr w:type="spellEnd"/>
      <w:r w:rsidRPr="00705DC7">
        <w:rPr>
          <w:rFonts w:ascii="PT Sans" w:hAnsi="PT Sans"/>
          <w:sz w:val="24"/>
          <w:szCs w:val="24"/>
          <w:lang w:val="ru-RU"/>
        </w:rPr>
        <w:t xml:space="preserve"> зеленых кормов (сенажа) в любых погодных условиях. Пресса серии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это простые и дешевые машины, гарантирующие постоянную и надежную работу. Рулонные прессы предназначены для уборки материала с валов шириной до 1,8 м. Собираемый материал прессы </w:t>
      </w:r>
      <w:r w:rsidRPr="00705DC7">
        <w:rPr>
          <w:rFonts w:ascii="PT Sans" w:hAnsi="PT Sans"/>
          <w:sz w:val="24"/>
          <w:szCs w:val="24"/>
        </w:rPr>
        <w:t>Z</w:t>
      </w:r>
      <w:r w:rsidRPr="00705DC7">
        <w:rPr>
          <w:rFonts w:ascii="PT Sans" w:hAnsi="PT Sans"/>
          <w:sz w:val="24"/>
          <w:szCs w:val="24"/>
          <w:lang w:val="ru-RU"/>
        </w:rPr>
        <w:t>-279/1 (</w:t>
      </w:r>
      <w:r w:rsidRPr="00705DC7">
        <w:rPr>
          <w:rFonts w:ascii="PT Sans" w:hAnsi="PT Sans"/>
          <w:sz w:val="24"/>
          <w:szCs w:val="24"/>
        </w:rPr>
        <w:t>PS</w:t>
      </w:r>
      <w:r w:rsidRPr="00705DC7">
        <w:rPr>
          <w:rFonts w:ascii="PT Sans" w:hAnsi="PT Sans"/>
          <w:sz w:val="24"/>
          <w:szCs w:val="24"/>
          <w:lang w:val="ru-RU"/>
        </w:rPr>
        <w:t xml:space="preserve"> 1210)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закатывают в круглые рулоны шириной 1,2 м и диаметром 1,2 м. Сформированные рулоны обматывают шнурком (без завязывания узла) и выгружают в поле. При помощи закатных прессов также можно убирать зеленую массу влажностью до 60%, предназначенную на силос. Сформированные рулоны влажного сена или смеси трав с бобовыми растениями, необходимо как можно быстрее обмотать пленкой, на специальных обмотчиках рулонов и оставить в месте складирования для силосования на срок минимум 6 недель. По истечении этого времени рулоны пригодны к скармливанию в качестве полноценного грубого корма. Хорошо обмотанные рулоны силоса могут храниться до следующего сезона. </w:t>
      </w:r>
    </w:p>
    <w:p w14:paraId="23E965E5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</w:p>
    <w:p w14:paraId="4BF6C2C7" w14:textId="77777777" w:rsidR="00705DC7" w:rsidRPr="00705DC7" w:rsidRDefault="00705DC7" w:rsidP="00705DC7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Рулонные прессы являются одноосевыми прицепными машинами, работающие с тракторами мощностью более 55 л.с. и имеющие минимум два выхода наружной гидравлической системы. Пресса </w:t>
      </w:r>
      <w:r w:rsidRPr="00705DC7">
        <w:rPr>
          <w:rFonts w:ascii="PT Sans" w:hAnsi="PT Sans"/>
          <w:sz w:val="24"/>
          <w:szCs w:val="24"/>
        </w:rPr>
        <w:t>Z</w:t>
      </w:r>
      <w:r w:rsidRPr="00705DC7">
        <w:rPr>
          <w:rFonts w:ascii="PT Sans" w:hAnsi="PT Sans"/>
          <w:sz w:val="24"/>
          <w:szCs w:val="24"/>
          <w:lang w:val="ru-RU"/>
        </w:rPr>
        <w:t>-279/1 (</w:t>
      </w:r>
      <w:r w:rsidRPr="00705DC7">
        <w:rPr>
          <w:rFonts w:ascii="PT Sans" w:hAnsi="PT Sans"/>
          <w:sz w:val="24"/>
          <w:szCs w:val="24"/>
        </w:rPr>
        <w:t>PS</w:t>
      </w:r>
      <w:r w:rsidRPr="00705DC7">
        <w:rPr>
          <w:rFonts w:ascii="PT Sans" w:hAnsi="PT Sans"/>
          <w:sz w:val="24"/>
          <w:szCs w:val="24"/>
          <w:lang w:val="ru-RU"/>
        </w:rPr>
        <w:t xml:space="preserve"> 1210) </w:t>
      </w:r>
      <w:r w:rsidRPr="00705DC7">
        <w:rPr>
          <w:rFonts w:ascii="PT Sans" w:hAnsi="PT Sans"/>
          <w:sz w:val="24"/>
          <w:szCs w:val="24"/>
        </w:rPr>
        <w:t>Classic</w:t>
      </w:r>
      <w:r w:rsidRPr="00705DC7">
        <w:rPr>
          <w:rFonts w:ascii="PT Sans" w:hAnsi="PT Sans"/>
          <w:sz w:val="24"/>
          <w:szCs w:val="24"/>
          <w:lang w:val="ru-RU"/>
        </w:rPr>
        <w:t xml:space="preserve"> имеют цепную камеру. </w:t>
      </w:r>
    </w:p>
    <w:p w14:paraId="549B3C29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</w:p>
    <w:p w14:paraId="625FD200" w14:textId="77777777" w:rsidR="00705DC7" w:rsidRPr="00705DC7" w:rsidRDefault="00705DC7" w:rsidP="00705DC7">
      <w:pPr>
        <w:ind w:firstLine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Все модели прессов могут быть дополнительно оснащены (по заказу): </w:t>
      </w:r>
    </w:p>
    <w:p w14:paraId="1108336D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1. Устройством для обвязывания сеткой; </w:t>
      </w:r>
    </w:p>
    <w:p w14:paraId="02A9A5E2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2. Электро-система включения </w:t>
      </w:r>
      <w:proofErr w:type="spellStart"/>
      <w:r w:rsidRPr="00705DC7">
        <w:rPr>
          <w:rFonts w:ascii="PT Sans" w:hAnsi="PT Sans"/>
          <w:sz w:val="24"/>
          <w:szCs w:val="24"/>
          <w:lang w:val="ru-RU"/>
        </w:rPr>
        <w:t>обвязывателя</w:t>
      </w:r>
      <w:proofErr w:type="spellEnd"/>
      <w:r w:rsidRPr="00705DC7">
        <w:rPr>
          <w:rFonts w:ascii="PT Sans" w:hAnsi="PT Sans"/>
          <w:sz w:val="24"/>
          <w:szCs w:val="24"/>
          <w:lang w:val="ru-RU"/>
        </w:rPr>
        <w:t xml:space="preserve"> с акустическим сигнализатором заполнения камеры; </w:t>
      </w:r>
    </w:p>
    <w:p w14:paraId="414D74F1" w14:textId="77777777" w:rsidR="00705DC7" w:rsidRPr="00705DC7" w:rsidRDefault="00705DC7" w:rsidP="00705DC7">
      <w:pPr>
        <w:ind w:left="142"/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3. Автоматическая смазка цепей. </w:t>
      </w:r>
    </w:p>
    <w:p w14:paraId="538C10FA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lastRenderedPageBreak/>
        <w:t xml:space="preserve">Применяя рулонные прессы, Вы имеет возможность быстро убрать материал с поля, ограничить потери во время хранения и сохранить корма до следующего сезона. </w:t>
      </w:r>
    </w:p>
    <w:p w14:paraId="3F7425FB" w14:textId="77777777" w:rsidR="00705DC7" w:rsidRPr="00705DC7" w:rsidRDefault="00705DC7" w:rsidP="00705DC7">
      <w:pPr>
        <w:rPr>
          <w:rFonts w:ascii="PT Sans" w:hAnsi="PT Sans"/>
          <w:sz w:val="24"/>
          <w:szCs w:val="24"/>
          <w:lang w:val="ru-RU"/>
        </w:rPr>
      </w:pPr>
      <w:r w:rsidRPr="00705DC7">
        <w:rPr>
          <w:rFonts w:ascii="PT Sans" w:hAnsi="PT Sans"/>
          <w:sz w:val="24"/>
          <w:szCs w:val="24"/>
          <w:lang w:val="ru-RU"/>
        </w:rPr>
        <w:t xml:space="preserve">  </w:t>
      </w:r>
    </w:p>
    <w:p w14:paraId="65E1DBE2" w14:textId="77777777" w:rsidR="00705DC7" w:rsidRPr="00705DC7" w:rsidRDefault="00705DC7" w:rsidP="00705DC7">
      <w:pPr>
        <w:jc w:val="center"/>
        <w:rPr>
          <w:rFonts w:ascii="PT Sans" w:hAnsi="PT Sans"/>
          <w:b/>
          <w:sz w:val="24"/>
          <w:szCs w:val="24"/>
          <w:lang w:val="ru-RU"/>
        </w:rPr>
      </w:pPr>
    </w:p>
    <w:p w14:paraId="24BD54CE" w14:textId="77777777" w:rsidR="00705DC7" w:rsidRPr="00705DC7" w:rsidRDefault="00705DC7" w:rsidP="00705DC7">
      <w:pPr>
        <w:rPr>
          <w:rFonts w:ascii="PT Sans" w:hAnsi="PT Sans"/>
          <w:b/>
          <w:sz w:val="24"/>
          <w:szCs w:val="24"/>
        </w:rPr>
      </w:pPr>
      <w:proofErr w:type="spellStart"/>
      <w:r w:rsidRPr="00705DC7">
        <w:rPr>
          <w:rFonts w:ascii="PT Sans" w:hAnsi="PT Sans"/>
          <w:b/>
          <w:sz w:val="24"/>
          <w:szCs w:val="24"/>
        </w:rPr>
        <w:t>Технические</w:t>
      </w:r>
      <w:proofErr w:type="spellEnd"/>
      <w:r w:rsidRPr="00705DC7">
        <w:rPr>
          <w:rFonts w:ascii="PT Sans" w:hAnsi="PT Sans"/>
          <w:b/>
          <w:sz w:val="24"/>
          <w:szCs w:val="24"/>
        </w:rPr>
        <w:t xml:space="preserve"> </w:t>
      </w:r>
      <w:proofErr w:type="spellStart"/>
      <w:r w:rsidRPr="00705DC7">
        <w:rPr>
          <w:rFonts w:ascii="PT Sans" w:hAnsi="PT Sans"/>
          <w:b/>
          <w:sz w:val="24"/>
          <w:szCs w:val="24"/>
        </w:rPr>
        <w:t>характеристики</w:t>
      </w:r>
      <w:proofErr w:type="spellEnd"/>
      <w:r w:rsidRPr="00705DC7">
        <w:rPr>
          <w:rFonts w:ascii="PT Sans" w:hAnsi="PT Sans"/>
          <w:b/>
          <w:sz w:val="24"/>
          <w:szCs w:val="24"/>
        </w:rPr>
        <w:cr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1"/>
        <w:gridCol w:w="1565"/>
        <w:gridCol w:w="5387"/>
      </w:tblGrid>
      <w:tr w:rsidR="00705DC7" w:rsidRPr="00705DC7" w14:paraId="7F41D3B6" w14:textId="77777777" w:rsidTr="007610C3">
        <w:trPr>
          <w:trHeight w:val="247"/>
        </w:trPr>
        <w:tc>
          <w:tcPr>
            <w:tcW w:w="5386" w:type="dxa"/>
            <w:gridSpan w:val="3"/>
            <w:shd w:val="clear" w:color="auto" w:fill="auto"/>
          </w:tcPr>
          <w:p w14:paraId="0E6B254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  <w:p w14:paraId="3F82B2D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Тип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пресса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414DBD2" w14:textId="56BA2CA4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PS 1210</w:t>
            </w:r>
          </w:p>
        </w:tc>
      </w:tr>
      <w:tr w:rsidR="00705DC7" w:rsidRPr="00705DC7" w14:paraId="163234D3" w14:textId="77777777" w:rsidTr="007610C3">
        <w:tc>
          <w:tcPr>
            <w:tcW w:w="5386" w:type="dxa"/>
            <w:gridSpan w:val="3"/>
            <w:shd w:val="clear" w:color="auto" w:fill="auto"/>
          </w:tcPr>
          <w:p w14:paraId="1B63F7D0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подборщика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(м)</w:t>
            </w:r>
          </w:p>
        </w:tc>
        <w:tc>
          <w:tcPr>
            <w:tcW w:w="5387" w:type="dxa"/>
            <w:shd w:val="clear" w:color="auto" w:fill="auto"/>
          </w:tcPr>
          <w:p w14:paraId="6526A26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1,8</w:t>
            </w:r>
          </w:p>
        </w:tc>
      </w:tr>
      <w:tr w:rsidR="00705DC7" w:rsidRPr="00705DC7" w14:paraId="59705030" w14:textId="77777777" w:rsidTr="007610C3">
        <w:tc>
          <w:tcPr>
            <w:tcW w:w="5386" w:type="dxa"/>
            <w:gridSpan w:val="3"/>
            <w:shd w:val="clear" w:color="auto" w:fill="auto"/>
          </w:tcPr>
          <w:p w14:paraId="1F21347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Тип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камеры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7E7248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цепная</w:t>
            </w:r>
            <w:proofErr w:type="spellEnd"/>
          </w:p>
        </w:tc>
      </w:tr>
      <w:tr w:rsidR="00705DC7" w:rsidRPr="00705DC7" w14:paraId="09689E13" w14:textId="77777777" w:rsidTr="007610C3">
        <w:trPr>
          <w:trHeight w:val="220"/>
        </w:trPr>
        <w:tc>
          <w:tcPr>
            <w:tcW w:w="3821" w:type="dxa"/>
            <w:gridSpan w:val="2"/>
            <w:vMerge w:val="restart"/>
            <w:shd w:val="clear" w:color="auto" w:fill="auto"/>
          </w:tcPr>
          <w:p w14:paraId="44C12DC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Габариты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закатной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камеры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(м)</w:t>
            </w:r>
          </w:p>
        </w:tc>
        <w:tc>
          <w:tcPr>
            <w:tcW w:w="1565" w:type="dxa"/>
            <w:shd w:val="clear" w:color="auto" w:fill="auto"/>
          </w:tcPr>
          <w:p w14:paraId="4206448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057F8D9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1,2</w:t>
            </w:r>
          </w:p>
        </w:tc>
      </w:tr>
      <w:tr w:rsidR="00705DC7" w:rsidRPr="00705DC7" w14:paraId="03D22B3E" w14:textId="77777777" w:rsidTr="007610C3">
        <w:trPr>
          <w:trHeight w:val="250"/>
        </w:trPr>
        <w:tc>
          <w:tcPr>
            <w:tcW w:w="3821" w:type="dxa"/>
            <w:gridSpan w:val="2"/>
            <w:vMerge/>
            <w:shd w:val="clear" w:color="auto" w:fill="auto"/>
          </w:tcPr>
          <w:p w14:paraId="0D84F0C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016E7A0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Диаметр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9C0C85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1,2</w:t>
            </w:r>
          </w:p>
        </w:tc>
      </w:tr>
      <w:tr w:rsidR="00705DC7" w:rsidRPr="00705DC7" w14:paraId="226EC07A" w14:textId="77777777" w:rsidTr="007610C3">
        <w:tc>
          <w:tcPr>
            <w:tcW w:w="5386" w:type="dxa"/>
            <w:gridSpan w:val="3"/>
            <w:shd w:val="clear" w:color="auto" w:fill="auto"/>
          </w:tcPr>
          <w:p w14:paraId="30D18C2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Блокировка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камеры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1FA17C4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Гидравлическая</w:t>
            </w:r>
            <w:proofErr w:type="spellEnd"/>
          </w:p>
        </w:tc>
      </w:tr>
      <w:tr w:rsidR="00705DC7" w:rsidRPr="00705DC7" w14:paraId="12D5800F" w14:textId="77777777" w:rsidTr="007610C3">
        <w:tc>
          <w:tcPr>
            <w:tcW w:w="5386" w:type="dxa"/>
            <w:gridSpan w:val="3"/>
            <w:shd w:val="clear" w:color="auto" w:fill="auto"/>
          </w:tcPr>
          <w:p w14:paraId="0DDACEF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Мощность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трактора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л.с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>.)</w:t>
            </w:r>
          </w:p>
        </w:tc>
        <w:tc>
          <w:tcPr>
            <w:tcW w:w="5387" w:type="dxa"/>
            <w:shd w:val="clear" w:color="auto" w:fill="auto"/>
          </w:tcPr>
          <w:p w14:paraId="1E4331A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55</w:t>
            </w:r>
          </w:p>
        </w:tc>
      </w:tr>
      <w:tr w:rsidR="00705DC7" w:rsidRPr="00705DC7" w14:paraId="748146B5" w14:textId="77777777" w:rsidTr="007610C3">
        <w:tc>
          <w:tcPr>
            <w:tcW w:w="5386" w:type="dxa"/>
            <w:gridSpan w:val="3"/>
            <w:shd w:val="clear" w:color="auto" w:fill="auto"/>
          </w:tcPr>
          <w:p w14:paraId="239E7A7F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Тип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шнурка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1CE12B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Tex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 2000 («500»м/кг)-для сена и соломы</w:t>
            </w:r>
          </w:p>
          <w:p w14:paraId="29B088EA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Tex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 2500 -3000 («330-400»м/кг)-для сенажа</w:t>
            </w:r>
          </w:p>
        </w:tc>
      </w:tr>
      <w:tr w:rsidR="00705DC7" w:rsidRPr="00705DC7" w14:paraId="03FDA0FF" w14:textId="77777777" w:rsidTr="007610C3">
        <w:tc>
          <w:tcPr>
            <w:tcW w:w="5386" w:type="dxa"/>
            <w:gridSpan w:val="3"/>
            <w:shd w:val="clear" w:color="auto" w:fill="auto"/>
          </w:tcPr>
          <w:p w14:paraId="1E82757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Расход шнурка, при 12-16 обмотках (м/рулон)</w:t>
            </w:r>
          </w:p>
        </w:tc>
        <w:tc>
          <w:tcPr>
            <w:tcW w:w="5387" w:type="dxa"/>
            <w:shd w:val="clear" w:color="auto" w:fill="auto"/>
          </w:tcPr>
          <w:p w14:paraId="0DE0CBF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45-60</w:t>
            </w:r>
          </w:p>
        </w:tc>
      </w:tr>
      <w:tr w:rsidR="00705DC7" w:rsidRPr="00705DC7" w14:paraId="335FD66B" w14:textId="77777777" w:rsidTr="007610C3">
        <w:tc>
          <w:tcPr>
            <w:tcW w:w="5386" w:type="dxa"/>
            <w:gridSpan w:val="3"/>
            <w:shd w:val="clear" w:color="auto" w:fill="auto"/>
          </w:tcPr>
          <w:p w14:paraId="3415F71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Расход сетки, при 2-4 обмотках (м/рулон)</w:t>
            </w:r>
          </w:p>
        </w:tc>
        <w:tc>
          <w:tcPr>
            <w:tcW w:w="5387" w:type="dxa"/>
            <w:shd w:val="clear" w:color="auto" w:fill="auto"/>
          </w:tcPr>
          <w:p w14:paraId="49B4AD0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7-15</w:t>
            </w:r>
          </w:p>
        </w:tc>
      </w:tr>
      <w:tr w:rsidR="00705DC7" w:rsidRPr="00705DC7" w14:paraId="68AECDCA" w14:textId="77777777" w:rsidTr="007610C3">
        <w:trPr>
          <w:trHeight w:val="207"/>
        </w:trPr>
        <w:tc>
          <w:tcPr>
            <w:tcW w:w="3810" w:type="dxa"/>
            <w:vMerge w:val="restart"/>
            <w:shd w:val="clear" w:color="auto" w:fill="auto"/>
          </w:tcPr>
          <w:p w14:paraId="7EB182A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Габариты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[м]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7AEE8BA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длина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C703BB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3,3</w:t>
            </w:r>
          </w:p>
        </w:tc>
      </w:tr>
      <w:tr w:rsidR="00705DC7" w:rsidRPr="00705DC7" w14:paraId="4B93C272" w14:textId="77777777" w:rsidTr="007610C3">
        <w:trPr>
          <w:trHeight w:val="190"/>
        </w:trPr>
        <w:tc>
          <w:tcPr>
            <w:tcW w:w="3810" w:type="dxa"/>
            <w:vMerge/>
            <w:shd w:val="clear" w:color="auto" w:fill="auto"/>
          </w:tcPr>
          <w:p w14:paraId="1519AC15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14EB521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ширина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2B9C3A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2,4</w:t>
            </w:r>
          </w:p>
        </w:tc>
      </w:tr>
      <w:tr w:rsidR="00705DC7" w:rsidRPr="00705DC7" w14:paraId="6BC02193" w14:textId="77777777" w:rsidTr="007610C3">
        <w:trPr>
          <w:trHeight w:val="180"/>
        </w:trPr>
        <w:tc>
          <w:tcPr>
            <w:tcW w:w="3810" w:type="dxa"/>
            <w:vMerge/>
            <w:shd w:val="clear" w:color="auto" w:fill="auto"/>
          </w:tcPr>
          <w:p w14:paraId="7E97750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1370FFF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высота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1191ED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2,2</w:t>
            </w:r>
          </w:p>
        </w:tc>
      </w:tr>
      <w:tr w:rsidR="00705DC7" w:rsidRPr="00705DC7" w14:paraId="453938DE" w14:textId="77777777" w:rsidTr="007610C3">
        <w:trPr>
          <w:trHeight w:val="210"/>
        </w:trPr>
        <w:tc>
          <w:tcPr>
            <w:tcW w:w="3810" w:type="dxa"/>
            <w:vMerge w:val="restart"/>
            <w:shd w:val="clear" w:color="auto" w:fill="auto"/>
          </w:tcPr>
          <w:p w14:paraId="44D4E2B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Средняя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масса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рулона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gramStart"/>
            <w:r w:rsidRPr="00705DC7">
              <w:rPr>
                <w:rFonts w:ascii="PT Sans" w:hAnsi="PT Sans"/>
                <w:sz w:val="24"/>
                <w:szCs w:val="24"/>
              </w:rPr>
              <w:t xml:space="preserve">(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  <w:proofErr w:type="gramEnd"/>
            <w:r w:rsidRPr="00705DC7">
              <w:rPr>
                <w:rFonts w:ascii="PT Sans" w:hAnsi="PT Sans"/>
                <w:sz w:val="24"/>
                <w:szCs w:val="24"/>
              </w:rPr>
              <w:t>)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360B3A8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солома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7D082DD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250</w:t>
            </w:r>
          </w:p>
        </w:tc>
      </w:tr>
      <w:tr w:rsidR="00705DC7" w:rsidRPr="00705DC7" w14:paraId="4FBCD208" w14:textId="77777777" w:rsidTr="007610C3">
        <w:trPr>
          <w:trHeight w:val="270"/>
        </w:trPr>
        <w:tc>
          <w:tcPr>
            <w:tcW w:w="3810" w:type="dxa"/>
            <w:vMerge/>
            <w:shd w:val="clear" w:color="auto" w:fill="auto"/>
          </w:tcPr>
          <w:p w14:paraId="3F477BA8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345FC22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сено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8A86879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300</w:t>
            </w:r>
          </w:p>
        </w:tc>
      </w:tr>
      <w:tr w:rsidR="00705DC7" w:rsidRPr="00705DC7" w14:paraId="1717145B" w14:textId="77777777" w:rsidTr="007610C3">
        <w:trPr>
          <w:trHeight w:val="220"/>
        </w:trPr>
        <w:tc>
          <w:tcPr>
            <w:tcW w:w="3810" w:type="dxa"/>
            <w:vMerge/>
            <w:shd w:val="clear" w:color="auto" w:fill="auto"/>
          </w:tcPr>
          <w:p w14:paraId="19D2623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370E7B4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сенаж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19BF51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600</w:t>
            </w:r>
          </w:p>
        </w:tc>
      </w:tr>
      <w:tr w:rsidR="00705DC7" w:rsidRPr="00705DC7" w14:paraId="6C7A889A" w14:textId="77777777" w:rsidTr="007610C3">
        <w:tc>
          <w:tcPr>
            <w:tcW w:w="5386" w:type="dxa"/>
            <w:gridSpan w:val="3"/>
            <w:shd w:val="clear" w:color="auto" w:fill="auto"/>
          </w:tcPr>
          <w:p w14:paraId="6B74B116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Масса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пресс-подборщика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кг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76BA848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1950</w:t>
            </w:r>
          </w:p>
        </w:tc>
      </w:tr>
      <w:tr w:rsidR="00705DC7" w:rsidRPr="00705DC7" w14:paraId="5DBBE6A3" w14:textId="77777777" w:rsidTr="007610C3">
        <w:tc>
          <w:tcPr>
            <w:tcW w:w="5386" w:type="dxa"/>
            <w:gridSpan w:val="3"/>
            <w:shd w:val="clear" w:color="auto" w:fill="auto"/>
          </w:tcPr>
          <w:p w14:paraId="33D7754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Колесная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колея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(м)</w:t>
            </w:r>
          </w:p>
        </w:tc>
        <w:tc>
          <w:tcPr>
            <w:tcW w:w="5387" w:type="dxa"/>
            <w:shd w:val="clear" w:color="auto" w:fill="auto"/>
          </w:tcPr>
          <w:p w14:paraId="6BBA1B72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2,10</w:t>
            </w:r>
          </w:p>
        </w:tc>
      </w:tr>
      <w:tr w:rsidR="00705DC7" w:rsidRPr="00705DC7" w14:paraId="01476BF2" w14:textId="77777777" w:rsidTr="007610C3">
        <w:tc>
          <w:tcPr>
            <w:tcW w:w="5386" w:type="dxa"/>
            <w:gridSpan w:val="3"/>
            <w:shd w:val="clear" w:color="auto" w:fill="auto"/>
          </w:tcPr>
          <w:p w14:paraId="0C8BEFBB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Транспортный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просвет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(м)</w:t>
            </w:r>
          </w:p>
        </w:tc>
        <w:tc>
          <w:tcPr>
            <w:tcW w:w="5387" w:type="dxa"/>
            <w:shd w:val="clear" w:color="auto" w:fill="auto"/>
          </w:tcPr>
          <w:p w14:paraId="6F789DB7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0,25</w:t>
            </w:r>
          </w:p>
        </w:tc>
      </w:tr>
      <w:tr w:rsidR="00705DC7" w:rsidRPr="00705DC7" w14:paraId="2545FB0D" w14:textId="77777777" w:rsidTr="007610C3">
        <w:tc>
          <w:tcPr>
            <w:tcW w:w="5386" w:type="dxa"/>
            <w:gridSpan w:val="3"/>
            <w:shd w:val="clear" w:color="auto" w:fill="auto"/>
          </w:tcPr>
          <w:p w14:paraId="2C04DD2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Средняя производительность для соломы </w:t>
            </w:r>
            <w:proofErr w:type="gramStart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( рулон</w:t>
            </w:r>
            <w:proofErr w:type="gramEnd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/час)</w:t>
            </w:r>
          </w:p>
        </w:tc>
        <w:tc>
          <w:tcPr>
            <w:tcW w:w="5387" w:type="dxa"/>
            <w:shd w:val="clear" w:color="auto" w:fill="auto"/>
          </w:tcPr>
          <w:p w14:paraId="51A4405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25-30</w:t>
            </w:r>
          </w:p>
        </w:tc>
      </w:tr>
      <w:tr w:rsidR="00705DC7" w:rsidRPr="00705DC7" w14:paraId="2C98B13C" w14:textId="77777777" w:rsidTr="007610C3">
        <w:tc>
          <w:tcPr>
            <w:tcW w:w="5386" w:type="dxa"/>
            <w:gridSpan w:val="3"/>
            <w:shd w:val="clear" w:color="auto" w:fill="auto"/>
          </w:tcPr>
          <w:p w14:paraId="08BCF9FE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Средняя производительность для сена </w:t>
            </w:r>
            <w:proofErr w:type="gramStart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( рулон</w:t>
            </w:r>
            <w:proofErr w:type="gramEnd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/час)</w:t>
            </w:r>
          </w:p>
        </w:tc>
        <w:tc>
          <w:tcPr>
            <w:tcW w:w="5387" w:type="dxa"/>
            <w:shd w:val="clear" w:color="auto" w:fill="auto"/>
          </w:tcPr>
          <w:p w14:paraId="54CF37B3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20-25</w:t>
            </w:r>
          </w:p>
        </w:tc>
      </w:tr>
      <w:tr w:rsidR="00705DC7" w:rsidRPr="00705DC7" w14:paraId="588B1C6E" w14:textId="77777777" w:rsidTr="007610C3">
        <w:tc>
          <w:tcPr>
            <w:tcW w:w="5386" w:type="dxa"/>
            <w:gridSpan w:val="3"/>
            <w:shd w:val="clear" w:color="auto" w:fill="auto"/>
          </w:tcPr>
          <w:p w14:paraId="78D41127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  <w:lang w:val="ru-RU"/>
              </w:rPr>
            </w:pPr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 xml:space="preserve">Средняя производительность для сенажа </w:t>
            </w:r>
            <w:proofErr w:type="gramStart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( рулон</w:t>
            </w:r>
            <w:proofErr w:type="gramEnd"/>
            <w:r w:rsidRPr="00705DC7">
              <w:rPr>
                <w:rFonts w:ascii="PT Sans" w:hAnsi="PT Sans"/>
                <w:sz w:val="24"/>
                <w:szCs w:val="24"/>
                <w:lang w:val="ru-RU"/>
              </w:rPr>
              <w:t>/час)</w:t>
            </w:r>
          </w:p>
        </w:tc>
        <w:tc>
          <w:tcPr>
            <w:tcW w:w="5387" w:type="dxa"/>
            <w:shd w:val="clear" w:color="auto" w:fill="auto"/>
          </w:tcPr>
          <w:p w14:paraId="7AA2F482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r w:rsidRPr="00705DC7">
              <w:rPr>
                <w:rFonts w:ascii="PT Sans" w:hAnsi="PT Sans"/>
                <w:sz w:val="24"/>
                <w:szCs w:val="24"/>
              </w:rPr>
              <w:t>19-22</w:t>
            </w:r>
          </w:p>
        </w:tc>
      </w:tr>
      <w:tr w:rsidR="00705DC7" w:rsidRPr="00705DC7" w14:paraId="3B76AAAE" w14:textId="77777777" w:rsidTr="007610C3">
        <w:tc>
          <w:tcPr>
            <w:tcW w:w="5386" w:type="dxa"/>
            <w:gridSpan w:val="3"/>
            <w:shd w:val="clear" w:color="auto" w:fill="auto"/>
          </w:tcPr>
          <w:p w14:paraId="6BCE95E1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Рабочая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скорость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(</w:t>
            </w: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км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>/ч)</w:t>
            </w:r>
          </w:p>
        </w:tc>
        <w:tc>
          <w:tcPr>
            <w:tcW w:w="5387" w:type="dxa"/>
            <w:shd w:val="clear" w:color="auto" w:fill="auto"/>
          </w:tcPr>
          <w:p w14:paraId="6F58C47C" w14:textId="77777777" w:rsidR="00705DC7" w:rsidRPr="00705DC7" w:rsidRDefault="00705DC7" w:rsidP="007610C3">
            <w:pPr>
              <w:rPr>
                <w:rFonts w:ascii="PT Sans" w:hAnsi="PT Sans"/>
                <w:sz w:val="24"/>
                <w:szCs w:val="24"/>
              </w:rPr>
            </w:pPr>
            <w:proofErr w:type="spellStart"/>
            <w:r w:rsidRPr="00705DC7">
              <w:rPr>
                <w:rFonts w:ascii="PT Sans" w:hAnsi="PT Sans"/>
                <w:sz w:val="24"/>
                <w:szCs w:val="24"/>
              </w:rPr>
              <w:t>До</w:t>
            </w:r>
            <w:proofErr w:type="spellEnd"/>
            <w:r w:rsidRPr="00705DC7">
              <w:rPr>
                <w:rFonts w:ascii="PT Sans" w:hAnsi="PT Sans"/>
                <w:sz w:val="24"/>
                <w:szCs w:val="24"/>
              </w:rPr>
              <w:t xml:space="preserve"> 10</w:t>
            </w:r>
          </w:p>
        </w:tc>
      </w:tr>
    </w:tbl>
    <w:p w14:paraId="527EA2C3" w14:textId="77777777" w:rsidR="00705DC7" w:rsidRPr="00705DC7" w:rsidRDefault="00705DC7" w:rsidP="00705DC7">
      <w:pPr>
        <w:rPr>
          <w:rFonts w:ascii="PT Sans" w:hAnsi="PT Sans"/>
          <w:sz w:val="24"/>
          <w:szCs w:val="24"/>
        </w:rPr>
      </w:pPr>
    </w:p>
    <w:p w14:paraId="05988915" w14:textId="20B7951A" w:rsidR="00533271" w:rsidRPr="00705DC7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05DC7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705DC7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705DC7" w:rsidRDefault="00C55470">
      <w:pPr>
        <w:rPr>
          <w:rFonts w:ascii="PT Sans" w:hAnsi="PT Sans"/>
          <w:lang w:val="ru-RU"/>
        </w:rPr>
      </w:pPr>
    </w:p>
    <w:sectPr w:rsidR="00C55470" w:rsidRPr="00705DC7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2BC7" w14:textId="77777777" w:rsidR="00B96D4C" w:rsidRDefault="00B96D4C">
      <w:r>
        <w:separator/>
      </w:r>
    </w:p>
  </w:endnote>
  <w:endnote w:type="continuationSeparator" w:id="0">
    <w:p w14:paraId="125CF128" w14:textId="77777777" w:rsidR="00B96D4C" w:rsidRDefault="00B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242B" w14:textId="77777777" w:rsidR="00B96D4C" w:rsidRDefault="00B96D4C">
      <w:r>
        <w:separator/>
      </w:r>
    </w:p>
  </w:footnote>
  <w:footnote w:type="continuationSeparator" w:id="0">
    <w:p w14:paraId="20DE6D4C" w14:textId="77777777" w:rsidR="00B96D4C" w:rsidRDefault="00B9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8BB"/>
    <w:multiLevelType w:val="multilevel"/>
    <w:tmpl w:val="FE3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9"/>
  </w:num>
  <w:num w:numId="2" w16cid:durableId="1540048223">
    <w:abstractNumId w:val="17"/>
  </w:num>
  <w:num w:numId="3" w16cid:durableId="247688852">
    <w:abstractNumId w:val="24"/>
  </w:num>
  <w:num w:numId="4" w16cid:durableId="62872883">
    <w:abstractNumId w:val="13"/>
  </w:num>
  <w:num w:numId="5" w16cid:durableId="875386741">
    <w:abstractNumId w:val="28"/>
  </w:num>
  <w:num w:numId="6" w16cid:durableId="1842114871">
    <w:abstractNumId w:val="26"/>
  </w:num>
  <w:num w:numId="7" w16cid:durableId="2003241006">
    <w:abstractNumId w:val="30"/>
  </w:num>
  <w:num w:numId="8" w16cid:durableId="1314406589">
    <w:abstractNumId w:val="19"/>
  </w:num>
  <w:num w:numId="9" w16cid:durableId="1494176807">
    <w:abstractNumId w:val="0"/>
  </w:num>
  <w:num w:numId="10" w16cid:durableId="909460312">
    <w:abstractNumId w:val="25"/>
  </w:num>
  <w:num w:numId="11" w16cid:durableId="1472749852">
    <w:abstractNumId w:val="14"/>
  </w:num>
  <w:num w:numId="12" w16cid:durableId="716322105">
    <w:abstractNumId w:val="3"/>
  </w:num>
  <w:num w:numId="13" w16cid:durableId="882061542">
    <w:abstractNumId w:val="27"/>
  </w:num>
  <w:num w:numId="14" w16cid:durableId="614940896">
    <w:abstractNumId w:val="22"/>
  </w:num>
  <w:num w:numId="15" w16cid:durableId="531186750">
    <w:abstractNumId w:val="20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2"/>
  </w:num>
  <w:num w:numId="19" w16cid:durableId="1707482302">
    <w:abstractNumId w:val="18"/>
  </w:num>
  <w:num w:numId="20" w16cid:durableId="1498764198">
    <w:abstractNumId w:val="15"/>
  </w:num>
  <w:num w:numId="21" w16cid:durableId="1596403030">
    <w:abstractNumId w:val="16"/>
  </w:num>
  <w:num w:numId="22" w16cid:durableId="1781101961">
    <w:abstractNumId w:val="5"/>
  </w:num>
  <w:num w:numId="23" w16cid:durableId="1370061691">
    <w:abstractNumId w:val="10"/>
  </w:num>
  <w:num w:numId="24" w16cid:durableId="1892231156">
    <w:abstractNumId w:val="6"/>
  </w:num>
  <w:num w:numId="25" w16cid:durableId="7978454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7341404">
    <w:abstractNumId w:val="23"/>
  </w:num>
  <w:num w:numId="27" w16cid:durableId="1714188710">
    <w:abstractNumId w:val="21"/>
  </w:num>
  <w:num w:numId="28" w16cid:durableId="736246225">
    <w:abstractNumId w:val="9"/>
  </w:num>
  <w:num w:numId="29" w16cid:durableId="1323661928">
    <w:abstractNumId w:val="4"/>
  </w:num>
  <w:num w:numId="30" w16cid:durableId="685134639">
    <w:abstractNumId w:val="11"/>
  </w:num>
  <w:num w:numId="31" w16cid:durableId="10033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200010"/>
    <w:rsid w:val="002D2C85"/>
    <w:rsid w:val="00434F7D"/>
    <w:rsid w:val="004418F3"/>
    <w:rsid w:val="00533271"/>
    <w:rsid w:val="00551CF2"/>
    <w:rsid w:val="00552BB8"/>
    <w:rsid w:val="005B78B5"/>
    <w:rsid w:val="005C4CF0"/>
    <w:rsid w:val="006A34B3"/>
    <w:rsid w:val="00705DC7"/>
    <w:rsid w:val="00923602"/>
    <w:rsid w:val="00A35567"/>
    <w:rsid w:val="00A81284"/>
    <w:rsid w:val="00B63A52"/>
    <w:rsid w:val="00B96D4C"/>
    <w:rsid w:val="00C55470"/>
    <w:rsid w:val="00C60D27"/>
    <w:rsid w:val="00CB6207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35567"/>
  </w:style>
  <w:style w:type="paragraph" w:styleId="ac">
    <w:basedOn w:val="a"/>
    <w:next w:val="a7"/>
    <w:uiPriority w:val="99"/>
    <w:unhideWhenUsed/>
    <w:rsid w:val="00A3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ubtitle">
    <w:name w:val="subtitle"/>
    <w:rsid w:val="00A35567"/>
  </w:style>
  <w:style w:type="paragraph" w:customStyle="1" w:styleId="p1">
    <w:name w:val="p1"/>
    <w:basedOn w:val="a"/>
    <w:rsid w:val="00A35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2022-10-10T11:43:00Z</dcterms:created>
  <dcterms:modified xsi:type="dcterms:W3CDTF">2022-10-10T11:43:00Z</dcterms:modified>
</cp:coreProperties>
</file>