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9AE3A" w14:textId="08AD6C3D" w:rsidR="00370B50" w:rsidRPr="00370B50" w:rsidRDefault="00370B50" w:rsidP="00370B50">
      <w:pPr>
        <w:pStyle w:val="1"/>
        <w:spacing w:before="0"/>
        <w:jc w:val="center"/>
        <w:textAlignment w:val="center"/>
        <w:rPr>
          <w:rFonts w:ascii="PT Sans" w:hAnsi="PT Sans"/>
          <w:b/>
          <w:bCs/>
          <w:caps/>
          <w:color w:val="000000"/>
          <w:sz w:val="28"/>
          <w:szCs w:val="28"/>
          <w:lang w:val="ru-RU"/>
        </w:rPr>
      </w:pPr>
      <w:r w:rsidRPr="00370B50">
        <w:rPr>
          <w:rFonts w:ascii="PT Sans" w:hAnsi="PT Sans"/>
          <w:b/>
          <w:bCs/>
          <w:caps/>
          <w:color w:val="000000"/>
          <w:sz w:val="28"/>
          <w:szCs w:val="28"/>
        </w:rPr>
        <w:t xml:space="preserve">НАВЕСНОЙ </w:t>
      </w:r>
      <w:r w:rsidRPr="00370B50">
        <w:rPr>
          <w:rFonts w:ascii="PT Sans" w:hAnsi="PT Sans"/>
          <w:b/>
          <w:bCs/>
          <w:caps/>
          <w:color w:val="000000"/>
          <w:sz w:val="28"/>
          <w:szCs w:val="28"/>
        </w:rPr>
        <w:t xml:space="preserve">ГЛУБОКОРЫХЛИТЕЛЬ </w:t>
      </w:r>
      <w:r w:rsidRPr="00370B50">
        <w:rPr>
          <w:rFonts w:ascii="PT Sans" w:hAnsi="PT Sans"/>
          <w:b/>
          <w:bCs/>
          <w:caps/>
          <w:color w:val="000000"/>
          <w:sz w:val="28"/>
          <w:szCs w:val="28"/>
          <w:lang w:val="ru-RU"/>
        </w:rPr>
        <w:t>KRET</w:t>
      </w:r>
    </w:p>
    <w:p w14:paraId="2C2DAA22" w14:textId="77777777" w:rsidR="00370B50" w:rsidRPr="00370B50" w:rsidRDefault="00370B50" w:rsidP="00370B50">
      <w:pPr>
        <w:pStyle w:val="1"/>
        <w:spacing w:before="0"/>
        <w:jc w:val="center"/>
        <w:textAlignment w:val="center"/>
        <w:rPr>
          <w:rFonts w:ascii="PT Sans" w:hAnsi="PT Sans"/>
          <w:caps/>
          <w:color w:val="000000"/>
          <w:sz w:val="41"/>
          <w:szCs w:val="41"/>
          <w:lang w:val="ru-RU"/>
        </w:rPr>
      </w:pPr>
    </w:p>
    <w:p w14:paraId="6EE4A3A1" w14:textId="1DD3B76E" w:rsidR="00370B50" w:rsidRPr="00370B50" w:rsidRDefault="00370B50" w:rsidP="00370B50">
      <w:pPr>
        <w:pStyle w:val="1"/>
        <w:spacing w:before="0"/>
        <w:jc w:val="center"/>
        <w:textAlignment w:val="center"/>
        <w:rPr>
          <w:rFonts w:ascii="PT Sans" w:hAnsi="PT Sans"/>
          <w:caps/>
          <w:color w:val="000000"/>
          <w:sz w:val="41"/>
          <w:szCs w:val="41"/>
        </w:rPr>
      </w:pPr>
      <w:r w:rsidRPr="00370B50">
        <w:rPr>
          <w:rFonts w:ascii="PT Sans" w:hAnsi="PT Sans"/>
          <w:caps/>
          <w:noProof/>
          <w:color w:val="000000"/>
          <w:sz w:val="41"/>
          <w:szCs w:val="41"/>
          <w:lang w:val="ru-RU"/>
        </w:rPr>
        <w:drawing>
          <wp:inline distT="0" distB="0" distL="0" distR="0" wp14:anchorId="33C7F255" wp14:editId="192AE65A">
            <wp:extent cx="5402580" cy="360172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64A0D" w14:textId="77777777" w:rsidR="00370B50" w:rsidRPr="00370B50" w:rsidRDefault="00370B50" w:rsidP="00370B50">
      <w:pPr>
        <w:jc w:val="center"/>
        <w:rPr>
          <w:rFonts w:ascii="PT Sans" w:hAnsi="PT Sans"/>
          <w:color w:val="000000"/>
        </w:rPr>
      </w:pPr>
    </w:p>
    <w:p w14:paraId="7333CA95" w14:textId="77777777" w:rsidR="00370B50" w:rsidRPr="00370B50" w:rsidRDefault="00370B50" w:rsidP="00370B50">
      <w:pPr>
        <w:pStyle w:val="af7"/>
        <w:jc w:val="both"/>
        <w:rPr>
          <w:rFonts w:ascii="PT Sans" w:hAnsi="PT Sans"/>
        </w:rPr>
      </w:pPr>
      <w:r w:rsidRPr="00370B50">
        <w:rPr>
          <w:rStyle w:val="af2"/>
          <w:rFonts w:ascii="PT Sans" w:hAnsi="PT Sans"/>
        </w:rPr>
        <w:t xml:space="preserve">Глубокорыхлитель </w:t>
      </w:r>
      <w:proofErr w:type="spellStart"/>
      <w:r w:rsidRPr="00370B50">
        <w:rPr>
          <w:rStyle w:val="af2"/>
          <w:rFonts w:ascii="PT Sans" w:hAnsi="PT Sans"/>
        </w:rPr>
        <w:t>Kret</w:t>
      </w:r>
      <w:proofErr w:type="spellEnd"/>
      <w:r w:rsidRPr="00370B50">
        <w:rPr>
          <w:rStyle w:val="af2"/>
          <w:rFonts w:ascii="PT Sans" w:hAnsi="PT Sans"/>
        </w:rPr>
        <w:t xml:space="preserve"> предназначен для рыхления нетронутых во время традиционной вспашки слоев почвы. Благодаря обработке на глубину до 50 см значительно улучшает дренаж и аэрацию почвы.</w:t>
      </w:r>
    </w:p>
    <w:p w14:paraId="24EFAB9E" w14:textId="77777777" w:rsidR="00370B50" w:rsidRPr="00370B50" w:rsidRDefault="00370B50" w:rsidP="00370B50">
      <w:pPr>
        <w:pStyle w:val="af7"/>
        <w:jc w:val="both"/>
        <w:rPr>
          <w:rFonts w:ascii="PT Sans" w:hAnsi="PT Sans"/>
        </w:rPr>
      </w:pPr>
      <w:r w:rsidRPr="00370B50">
        <w:rPr>
          <w:rFonts w:ascii="PT Sans" w:hAnsi="PT Sans"/>
          <w:b/>
          <w:bCs/>
        </w:rPr>
        <w:fldChar w:fldCharType="begin"/>
      </w:r>
      <w:r w:rsidRPr="00370B50">
        <w:rPr>
          <w:rFonts w:ascii="PT Sans" w:hAnsi="PT Sans"/>
          <w:b/>
          <w:bCs/>
        </w:rPr>
        <w:instrText xml:space="preserve"> INCLUDEPICTURE "http://polagroteh.ru/userfiles/editor/large/1681_kret.png" \* MERGEFORMATINET </w:instrText>
      </w:r>
      <w:r w:rsidRPr="00370B50">
        <w:rPr>
          <w:rFonts w:ascii="PT Sans" w:hAnsi="PT Sans"/>
          <w:b/>
          <w:bCs/>
        </w:rPr>
        <w:fldChar w:fldCharType="separate"/>
      </w:r>
      <w:r w:rsidRPr="00370B50">
        <w:rPr>
          <w:rFonts w:ascii="PT Sans" w:hAnsi="PT Sans"/>
          <w:b/>
          <w:bCs/>
        </w:rPr>
        <w:pict w14:anchorId="18A866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156pt;height:103.5pt">
            <v:imagedata r:id="rId8" r:href="rId9"/>
          </v:shape>
        </w:pict>
      </w:r>
      <w:r w:rsidRPr="00370B50">
        <w:rPr>
          <w:rFonts w:ascii="PT Sans" w:hAnsi="PT Sans"/>
          <w:b/>
          <w:bCs/>
        </w:rPr>
        <w:fldChar w:fldCharType="end"/>
      </w:r>
    </w:p>
    <w:p w14:paraId="19979F0C" w14:textId="77777777" w:rsidR="00370B50" w:rsidRPr="00370B50" w:rsidRDefault="00370B50" w:rsidP="00370B50">
      <w:pPr>
        <w:pStyle w:val="af7"/>
        <w:jc w:val="both"/>
        <w:rPr>
          <w:rFonts w:ascii="PT Sans" w:hAnsi="PT Sans"/>
        </w:rPr>
      </w:pPr>
      <w:r w:rsidRPr="00370B50">
        <w:rPr>
          <w:rStyle w:val="af2"/>
          <w:rFonts w:ascii="PT Sans" w:hAnsi="PT Sans"/>
        </w:rPr>
        <w:t>1. Уничтожает плужную подошву</w:t>
      </w:r>
      <w:r w:rsidRPr="00370B50">
        <w:rPr>
          <w:rFonts w:ascii="PT Sans" w:hAnsi="PT Sans"/>
        </w:rPr>
        <w:t xml:space="preserve"> – улучшается качество почвы, увеличивается ее способность к просачиванию воды и минеральных удобрений.    </w:t>
      </w:r>
    </w:p>
    <w:tbl>
      <w:tblPr>
        <w:tblpPr w:leftFromText="45" w:rightFromText="45" w:vertAnchor="text"/>
        <w:tblW w:w="707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3"/>
        <w:gridCol w:w="3453"/>
      </w:tblGrid>
      <w:tr w:rsidR="00370B50" w:rsidRPr="00370B50" w14:paraId="41BC6644" w14:textId="77777777" w:rsidTr="00370B50">
        <w:trPr>
          <w:trHeight w:val="61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68BD503F" w14:textId="77777777" w:rsidR="00370B50" w:rsidRPr="00370B50" w:rsidRDefault="00370B50" w:rsidP="0060036F">
            <w:pPr>
              <w:rPr>
                <w:rFonts w:ascii="PT Sans" w:hAnsi="PT Sans"/>
              </w:rPr>
            </w:pPr>
            <w:proofErr w:type="spellStart"/>
            <w:r w:rsidRPr="00370B50">
              <w:rPr>
                <w:rFonts w:ascii="PT Sans" w:hAnsi="PT Sans"/>
              </w:rPr>
              <w:t>Корневая</w:t>
            </w:r>
            <w:proofErr w:type="spellEnd"/>
            <w:r w:rsidRPr="00370B50">
              <w:rPr>
                <w:rFonts w:ascii="PT Sans" w:hAnsi="PT Sans"/>
              </w:rPr>
              <w:t xml:space="preserve"> </w:t>
            </w:r>
            <w:proofErr w:type="spellStart"/>
            <w:r w:rsidRPr="00370B50">
              <w:rPr>
                <w:rFonts w:ascii="PT Sans" w:hAnsi="PT Sans"/>
              </w:rPr>
              <w:t>система</w:t>
            </w:r>
            <w:proofErr w:type="spellEnd"/>
            <w:r w:rsidRPr="00370B50">
              <w:rPr>
                <w:rFonts w:ascii="PT Sans" w:hAnsi="PT Sans"/>
              </w:rPr>
              <w:t xml:space="preserve"> </w:t>
            </w:r>
            <w:proofErr w:type="spellStart"/>
            <w:r w:rsidRPr="00370B50">
              <w:rPr>
                <w:rFonts w:ascii="PT Sans" w:hAnsi="PT Sans"/>
              </w:rPr>
              <w:t>растений</w:t>
            </w:r>
            <w:proofErr w:type="spellEnd"/>
          </w:p>
        </w:tc>
      </w:tr>
      <w:tr w:rsidR="00370B50" w:rsidRPr="00370B50" w14:paraId="40F29089" w14:textId="77777777" w:rsidTr="00370B50">
        <w:trPr>
          <w:trHeight w:val="61"/>
          <w:tblCellSpacing w:w="15" w:type="dxa"/>
        </w:trPr>
        <w:tc>
          <w:tcPr>
            <w:tcW w:w="0" w:type="auto"/>
            <w:vAlign w:val="center"/>
            <w:hideMark/>
          </w:tcPr>
          <w:p w14:paraId="73AC0F53" w14:textId="77777777" w:rsidR="00370B50" w:rsidRPr="00370B50" w:rsidRDefault="00370B50" w:rsidP="0060036F">
            <w:pPr>
              <w:rPr>
                <w:rFonts w:ascii="PT Sans" w:hAnsi="PT Sans"/>
              </w:rPr>
            </w:pPr>
            <w:proofErr w:type="spellStart"/>
            <w:r w:rsidRPr="00370B50">
              <w:rPr>
                <w:rStyle w:val="af2"/>
                <w:rFonts w:ascii="PT Sans" w:hAnsi="PT Sans"/>
              </w:rPr>
              <w:t>без</w:t>
            </w:r>
            <w:proofErr w:type="spellEnd"/>
            <w:r w:rsidRPr="00370B50">
              <w:rPr>
                <w:rStyle w:val="af2"/>
                <w:rFonts w:ascii="PT Sans" w:hAnsi="PT Sans"/>
              </w:rPr>
              <w:t xml:space="preserve"> </w:t>
            </w:r>
            <w:proofErr w:type="spellStart"/>
            <w:r w:rsidRPr="00370B50">
              <w:rPr>
                <w:rStyle w:val="af2"/>
                <w:rFonts w:ascii="PT Sans" w:hAnsi="PT Sans"/>
              </w:rPr>
              <w:t>обработки</w:t>
            </w:r>
            <w:proofErr w:type="spellEnd"/>
            <w:r w:rsidRPr="00370B50">
              <w:rPr>
                <w:rStyle w:val="af2"/>
                <w:rFonts w:ascii="PT Sans" w:hAnsi="PT Sans"/>
              </w:rPr>
              <w:t xml:space="preserve"> </w:t>
            </w:r>
            <w:proofErr w:type="spellStart"/>
            <w:r w:rsidRPr="00370B50">
              <w:rPr>
                <w:rStyle w:val="af2"/>
                <w:rFonts w:ascii="PT Sans" w:hAnsi="PT Sans"/>
              </w:rPr>
              <w:t>глубокорыхлителем</w:t>
            </w:r>
            <w:proofErr w:type="spellEnd"/>
            <w:r w:rsidRPr="00370B50">
              <w:rPr>
                <w:rStyle w:val="af2"/>
                <w:rFonts w:ascii="PT Sans" w:hAnsi="PT San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AD4CE14" w14:textId="77777777" w:rsidR="00370B50" w:rsidRPr="00370B50" w:rsidRDefault="00370B50" w:rsidP="0060036F">
            <w:pPr>
              <w:rPr>
                <w:rFonts w:ascii="PT Sans" w:hAnsi="PT Sans"/>
              </w:rPr>
            </w:pPr>
            <w:r w:rsidRPr="00370B50">
              <w:rPr>
                <w:rStyle w:val="af2"/>
                <w:rFonts w:ascii="PT Sans" w:hAnsi="PT Sans"/>
              </w:rPr>
              <w:t xml:space="preserve">с </w:t>
            </w:r>
            <w:proofErr w:type="spellStart"/>
            <w:r w:rsidRPr="00370B50">
              <w:rPr>
                <w:rStyle w:val="af2"/>
                <w:rFonts w:ascii="PT Sans" w:hAnsi="PT Sans"/>
              </w:rPr>
              <w:t>обработкой</w:t>
            </w:r>
            <w:proofErr w:type="spellEnd"/>
            <w:r w:rsidRPr="00370B50">
              <w:rPr>
                <w:rStyle w:val="af2"/>
                <w:rFonts w:ascii="PT Sans" w:hAnsi="PT Sans"/>
              </w:rPr>
              <w:t xml:space="preserve"> </w:t>
            </w:r>
            <w:proofErr w:type="spellStart"/>
            <w:r w:rsidRPr="00370B50">
              <w:rPr>
                <w:rStyle w:val="af2"/>
                <w:rFonts w:ascii="PT Sans" w:hAnsi="PT Sans"/>
              </w:rPr>
              <w:t>глубокорыхлителем</w:t>
            </w:r>
            <w:proofErr w:type="spellEnd"/>
          </w:p>
        </w:tc>
      </w:tr>
      <w:tr w:rsidR="00370B50" w:rsidRPr="00370B50" w14:paraId="6B9334AE" w14:textId="77777777" w:rsidTr="00370B50">
        <w:trPr>
          <w:trHeight w:val="480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349FA53F" w14:textId="77777777" w:rsidR="00370B50" w:rsidRPr="00370B50" w:rsidRDefault="00370B50" w:rsidP="0060036F">
            <w:pPr>
              <w:rPr>
                <w:rFonts w:ascii="PT Sans" w:hAnsi="PT Sans"/>
              </w:rPr>
            </w:pPr>
            <w:r w:rsidRPr="00370B50">
              <w:rPr>
                <w:rFonts w:ascii="PT Sans" w:hAnsi="PT Sans"/>
              </w:rPr>
              <w:lastRenderedPageBreak/>
              <w:fldChar w:fldCharType="begin"/>
            </w:r>
            <w:r w:rsidRPr="00370B50">
              <w:rPr>
                <w:rFonts w:ascii="PT Sans" w:hAnsi="PT Sans"/>
              </w:rPr>
              <w:instrText xml:space="preserve"> INCLUDEPICTURE "https://www.lbr.ru/images/news/kret1.png" \* MERGEFORMATINET </w:instrText>
            </w:r>
            <w:r w:rsidRPr="00370B50">
              <w:rPr>
                <w:rFonts w:ascii="PT Sans" w:hAnsi="PT Sans"/>
              </w:rPr>
              <w:fldChar w:fldCharType="separate"/>
            </w:r>
            <w:r w:rsidRPr="00370B50">
              <w:rPr>
                <w:rFonts w:ascii="PT Sans" w:hAnsi="PT Sans"/>
              </w:rPr>
              <w:pict w14:anchorId="0F65524D">
                <v:shape id="_x0000_i1033" type="#_x0000_t75" style="width:187.5pt;height:111.75pt">
                  <v:imagedata r:id="rId10" r:href="rId11"/>
                </v:shape>
              </w:pict>
            </w:r>
            <w:r w:rsidRPr="00370B50">
              <w:rPr>
                <w:rFonts w:ascii="PT Sans" w:hAnsi="PT Sans"/>
              </w:rPr>
              <w:fldChar w:fldCharType="end"/>
            </w:r>
          </w:p>
        </w:tc>
      </w:tr>
    </w:tbl>
    <w:p w14:paraId="0958EC67" w14:textId="77777777" w:rsidR="00370B50" w:rsidRPr="00370B50" w:rsidRDefault="00370B50" w:rsidP="00370B50">
      <w:pPr>
        <w:pStyle w:val="af7"/>
        <w:jc w:val="both"/>
        <w:rPr>
          <w:rFonts w:ascii="PT Sans" w:hAnsi="PT Sans"/>
        </w:rPr>
      </w:pPr>
      <w:r w:rsidRPr="00370B50">
        <w:rPr>
          <w:rFonts w:ascii="PT Sans" w:hAnsi="PT Sans"/>
        </w:rPr>
        <w:t> </w:t>
      </w:r>
    </w:p>
    <w:p w14:paraId="3371E231" w14:textId="77777777" w:rsidR="00370B50" w:rsidRPr="00370B50" w:rsidRDefault="00370B50" w:rsidP="00370B50">
      <w:pPr>
        <w:pStyle w:val="af7"/>
        <w:jc w:val="both"/>
        <w:rPr>
          <w:rFonts w:ascii="PT Sans" w:hAnsi="PT Sans"/>
        </w:rPr>
      </w:pPr>
      <w:r w:rsidRPr="00370B50">
        <w:rPr>
          <w:rFonts w:ascii="PT Sans" w:hAnsi="PT Sans"/>
        </w:rPr>
        <w:t> </w:t>
      </w:r>
    </w:p>
    <w:p w14:paraId="32FF432D" w14:textId="77777777" w:rsidR="00370B50" w:rsidRPr="00370B50" w:rsidRDefault="00370B50" w:rsidP="00370B50">
      <w:pPr>
        <w:pStyle w:val="af7"/>
        <w:jc w:val="both"/>
        <w:rPr>
          <w:rFonts w:ascii="PT Sans" w:hAnsi="PT Sans"/>
        </w:rPr>
      </w:pPr>
      <w:r w:rsidRPr="00370B50">
        <w:rPr>
          <w:rFonts w:ascii="PT Sans" w:hAnsi="PT Sans"/>
        </w:rPr>
        <w:t> </w:t>
      </w:r>
    </w:p>
    <w:p w14:paraId="05C0D2DE" w14:textId="77777777" w:rsidR="00370B50" w:rsidRPr="00370B50" w:rsidRDefault="00370B50" w:rsidP="00370B50">
      <w:pPr>
        <w:pStyle w:val="af7"/>
        <w:jc w:val="both"/>
        <w:rPr>
          <w:rFonts w:ascii="PT Sans" w:hAnsi="PT Sans"/>
        </w:rPr>
      </w:pPr>
      <w:r w:rsidRPr="00370B50">
        <w:rPr>
          <w:rFonts w:ascii="PT Sans" w:hAnsi="PT Sans"/>
        </w:rPr>
        <w:t> </w:t>
      </w:r>
    </w:p>
    <w:p w14:paraId="516646FE" w14:textId="77777777" w:rsidR="00370B50" w:rsidRPr="00370B50" w:rsidRDefault="00370B50" w:rsidP="00370B50">
      <w:pPr>
        <w:pStyle w:val="af7"/>
        <w:jc w:val="both"/>
        <w:rPr>
          <w:rFonts w:ascii="PT Sans" w:hAnsi="PT Sans"/>
        </w:rPr>
      </w:pPr>
    </w:p>
    <w:p w14:paraId="5BBE6EE4" w14:textId="77777777" w:rsidR="00370B50" w:rsidRPr="00370B50" w:rsidRDefault="00370B50" w:rsidP="00370B50">
      <w:pPr>
        <w:pStyle w:val="af7"/>
        <w:jc w:val="both"/>
        <w:rPr>
          <w:rFonts w:ascii="PT Sans" w:hAnsi="PT Sans"/>
        </w:rPr>
      </w:pPr>
      <w:r w:rsidRPr="00370B50">
        <w:rPr>
          <w:rStyle w:val="af2"/>
          <w:rFonts w:ascii="PT Sans" w:hAnsi="PT Sans"/>
        </w:rPr>
        <w:t>2. Способствует накоплению влаги с осени</w:t>
      </w:r>
      <w:r w:rsidRPr="00370B50">
        <w:rPr>
          <w:rFonts w:ascii="PT Sans" w:hAnsi="PT Sans"/>
        </w:rPr>
        <w:t xml:space="preserve"> – работая на глубину до 50 см, способствует проникновению и накоплению влаги в более глубоких слоях почвы.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3825"/>
      </w:tblGrid>
      <w:tr w:rsidR="00370B50" w:rsidRPr="00370B50" w14:paraId="3C41D9CF" w14:textId="77777777" w:rsidTr="0060036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B0FAE5" w14:textId="77777777" w:rsidR="00370B50" w:rsidRPr="00370B50" w:rsidRDefault="00370B50" w:rsidP="0060036F">
            <w:pPr>
              <w:pStyle w:val="af7"/>
              <w:rPr>
                <w:rFonts w:ascii="PT Sans" w:hAnsi="PT Sans"/>
              </w:rPr>
            </w:pPr>
            <w:r w:rsidRPr="00370B50">
              <w:rPr>
                <w:rStyle w:val="af2"/>
                <w:rFonts w:ascii="PT Sans" w:hAnsi="PT Sans"/>
              </w:rPr>
              <w:t>Поля, не обработанные</w:t>
            </w:r>
            <w:r w:rsidRPr="00370B50">
              <w:rPr>
                <w:rFonts w:ascii="PT Sans" w:hAnsi="PT Sans"/>
                <w:b/>
                <w:bCs/>
              </w:rPr>
              <w:br/>
            </w:r>
            <w:r w:rsidRPr="00370B50">
              <w:rPr>
                <w:rStyle w:val="af2"/>
                <w:rFonts w:ascii="PT Sans" w:hAnsi="PT Sans"/>
              </w:rPr>
              <w:t>глубокорыхлителем</w:t>
            </w:r>
          </w:p>
        </w:tc>
        <w:tc>
          <w:tcPr>
            <w:tcW w:w="0" w:type="auto"/>
            <w:vAlign w:val="center"/>
            <w:hideMark/>
          </w:tcPr>
          <w:p w14:paraId="2795E368" w14:textId="77777777" w:rsidR="00370B50" w:rsidRPr="00370B50" w:rsidRDefault="00370B50" w:rsidP="0060036F">
            <w:pPr>
              <w:pStyle w:val="af7"/>
              <w:rPr>
                <w:rFonts w:ascii="PT Sans" w:hAnsi="PT Sans"/>
              </w:rPr>
            </w:pPr>
            <w:r w:rsidRPr="00370B50">
              <w:rPr>
                <w:rStyle w:val="af2"/>
                <w:rFonts w:ascii="PT Sans" w:hAnsi="PT Sans"/>
              </w:rPr>
              <w:t>Поля, обработанные</w:t>
            </w:r>
            <w:r w:rsidRPr="00370B50">
              <w:rPr>
                <w:rFonts w:ascii="PT Sans" w:hAnsi="PT Sans"/>
                <w:b/>
                <w:bCs/>
              </w:rPr>
              <w:br/>
            </w:r>
            <w:r w:rsidRPr="00370B50">
              <w:rPr>
                <w:rStyle w:val="af2"/>
                <w:rFonts w:ascii="PT Sans" w:hAnsi="PT Sans"/>
              </w:rPr>
              <w:t>глубокорыхлителем</w:t>
            </w:r>
          </w:p>
        </w:tc>
      </w:tr>
      <w:tr w:rsidR="00370B50" w:rsidRPr="00370B50" w14:paraId="54B66208" w14:textId="77777777" w:rsidTr="0060036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4DA98C" w14:textId="77777777" w:rsidR="00370B50" w:rsidRPr="00370B50" w:rsidRDefault="00370B50" w:rsidP="0060036F">
            <w:pPr>
              <w:rPr>
                <w:rFonts w:ascii="PT Sans" w:hAnsi="PT Sans"/>
              </w:rPr>
            </w:pPr>
            <w:r w:rsidRPr="00370B50">
              <w:rPr>
                <w:rFonts w:ascii="PT Sans" w:hAnsi="PT Sans"/>
              </w:rPr>
              <w:fldChar w:fldCharType="begin"/>
            </w:r>
            <w:r w:rsidRPr="00370B50">
              <w:rPr>
                <w:rFonts w:ascii="PT Sans" w:hAnsi="PT Sans"/>
              </w:rPr>
              <w:instrText xml:space="preserve"> INCLUDEPICTURE "https://www.lbr.ru/images/news/kret2.png" \* MERGEFORMATINET </w:instrText>
            </w:r>
            <w:r w:rsidRPr="00370B50">
              <w:rPr>
                <w:rFonts w:ascii="PT Sans" w:hAnsi="PT Sans"/>
              </w:rPr>
              <w:fldChar w:fldCharType="separate"/>
            </w:r>
            <w:r w:rsidRPr="00370B50">
              <w:rPr>
                <w:rFonts w:ascii="PT Sans" w:hAnsi="PT Sans"/>
              </w:rPr>
              <w:pict w14:anchorId="3D13080C">
                <v:shape id="_x0000_i1034" type="#_x0000_t75" style="width:187.5pt;height:143.25pt">
                  <v:imagedata r:id="rId12" r:href="rId13"/>
                </v:shape>
              </w:pict>
            </w:r>
            <w:r w:rsidRPr="00370B50">
              <w:rPr>
                <w:rFonts w:ascii="PT Sans" w:hAnsi="PT Sans"/>
              </w:rP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14:paraId="4F6E4769" w14:textId="77777777" w:rsidR="00370B50" w:rsidRPr="00370B50" w:rsidRDefault="00370B50" w:rsidP="0060036F">
            <w:pPr>
              <w:rPr>
                <w:rFonts w:ascii="PT Sans" w:hAnsi="PT Sans"/>
              </w:rPr>
            </w:pPr>
            <w:r w:rsidRPr="00370B50">
              <w:rPr>
                <w:rFonts w:ascii="PT Sans" w:hAnsi="PT Sans"/>
              </w:rPr>
              <w:fldChar w:fldCharType="begin"/>
            </w:r>
            <w:r w:rsidRPr="00370B50">
              <w:rPr>
                <w:rFonts w:ascii="PT Sans" w:hAnsi="PT Sans"/>
              </w:rPr>
              <w:instrText xml:space="preserve"> INCLUDEPICTURE "https://www.lbr.ru/images/news/kret3.png" \* MERGEFORMATINET </w:instrText>
            </w:r>
            <w:r w:rsidRPr="00370B50">
              <w:rPr>
                <w:rFonts w:ascii="PT Sans" w:hAnsi="PT Sans"/>
              </w:rPr>
              <w:fldChar w:fldCharType="separate"/>
            </w:r>
            <w:r w:rsidRPr="00370B50">
              <w:rPr>
                <w:rFonts w:ascii="PT Sans" w:hAnsi="PT Sans"/>
              </w:rPr>
              <w:pict w14:anchorId="1E28976B">
                <v:shape id="_x0000_i1035" type="#_x0000_t75" style="width:187.5pt;height:2in">
                  <v:imagedata r:id="rId14" r:href="rId15"/>
                </v:shape>
              </w:pict>
            </w:r>
            <w:r w:rsidRPr="00370B50">
              <w:rPr>
                <w:rFonts w:ascii="PT Sans" w:hAnsi="PT Sans"/>
              </w:rPr>
              <w:fldChar w:fldCharType="end"/>
            </w:r>
          </w:p>
        </w:tc>
      </w:tr>
    </w:tbl>
    <w:p w14:paraId="73DBB368" w14:textId="77777777" w:rsidR="00370B50" w:rsidRPr="00370B50" w:rsidRDefault="00370B50" w:rsidP="00370B50">
      <w:pPr>
        <w:pStyle w:val="af7"/>
        <w:jc w:val="both"/>
        <w:rPr>
          <w:rFonts w:ascii="PT Sans" w:hAnsi="PT Sans"/>
        </w:rPr>
      </w:pPr>
      <w:r w:rsidRPr="00370B50">
        <w:rPr>
          <w:rStyle w:val="af2"/>
          <w:rFonts w:ascii="PT Sans" w:hAnsi="PT Sans"/>
        </w:rPr>
        <w:t>3. Качественное рыхление в зависимости от степени уплотненности вашей почвы:</w:t>
      </w:r>
    </w:p>
    <w:p w14:paraId="4E7E8934" w14:textId="44A98AD0" w:rsidR="00370B50" w:rsidRPr="00370B50" w:rsidRDefault="00370B50" w:rsidP="00370B50">
      <w:pPr>
        <w:pStyle w:val="af7"/>
        <w:jc w:val="both"/>
        <w:rPr>
          <w:rFonts w:ascii="PT Sans" w:hAnsi="PT Sans"/>
        </w:rPr>
      </w:pPr>
      <w:r w:rsidRPr="00370B50">
        <w:rPr>
          <w:rFonts w:ascii="PT Sans" w:hAnsi="PT Sans"/>
          <w:b/>
          <w:bCs/>
        </w:rPr>
        <w:fldChar w:fldCharType="begin"/>
      </w:r>
      <w:r w:rsidRPr="00370B50">
        <w:rPr>
          <w:rFonts w:ascii="PT Sans" w:hAnsi="PT Sans"/>
          <w:b/>
          <w:bCs/>
        </w:rPr>
        <w:instrText xml:space="preserve"> INCLUDEPICTURE "https://www.lbr.ru/images/news/kret4.png" \* MERGEFORMATINET </w:instrText>
      </w:r>
      <w:r w:rsidRPr="00370B50">
        <w:rPr>
          <w:rFonts w:ascii="PT Sans" w:hAnsi="PT Sans"/>
          <w:b/>
          <w:bCs/>
        </w:rPr>
        <w:fldChar w:fldCharType="separate"/>
      </w:r>
      <w:r w:rsidRPr="00370B50">
        <w:rPr>
          <w:rFonts w:ascii="PT Sans" w:hAnsi="PT Sans"/>
          <w:b/>
          <w:bCs/>
        </w:rPr>
        <w:pict w14:anchorId="16459C4C">
          <v:shape id="_x0000_i1036" type="#_x0000_t75" style="width:128.25pt;height:162.75pt">
            <v:imagedata r:id="rId16" r:href="rId17"/>
          </v:shape>
        </w:pict>
      </w:r>
      <w:r w:rsidRPr="00370B50">
        <w:rPr>
          <w:rFonts w:ascii="PT Sans" w:hAnsi="PT Sans"/>
          <w:b/>
          <w:bCs/>
        </w:rPr>
        <w:fldChar w:fldCharType="end"/>
      </w:r>
      <w:r w:rsidRPr="00370B50">
        <w:rPr>
          <w:rStyle w:val="af2"/>
          <w:rFonts w:ascii="PT Sans" w:hAnsi="PT Sans"/>
        </w:rPr>
        <w:t>- стойка типа L</w:t>
      </w:r>
      <w:r w:rsidRPr="00370B50">
        <w:rPr>
          <w:rFonts w:ascii="PT Sans" w:hAnsi="PT Sans"/>
        </w:rPr>
        <w:t xml:space="preserve"> (в стандартной комплектации): измельчение и рыхление глубоких слоев почвы без ее выворачивания.</w:t>
      </w:r>
    </w:p>
    <w:p w14:paraId="6762636F" w14:textId="2E9EF8BC" w:rsidR="00370B50" w:rsidRPr="00370B50" w:rsidRDefault="00370B50" w:rsidP="00370B50">
      <w:pPr>
        <w:pStyle w:val="af7"/>
        <w:jc w:val="both"/>
        <w:rPr>
          <w:rFonts w:ascii="PT Sans" w:hAnsi="PT Sans"/>
        </w:rPr>
      </w:pPr>
      <w:r w:rsidRPr="00370B50">
        <w:rPr>
          <w:rFonts w:ascii="PT Sans" w:hAnsi="PT Sans"/>
        </w:rPr>
        <w:lastRenderedPageBreak/>
        <w:t> </w:t>
      </w:r>
      <w:r w:rsidRPr="00370B50">
        <w:rPr>
          <w:rFonts w:ascii="PT Sans" w:hAnsi="PT Sans"/>
          <w:b/>
          <w:bCs/>
        </w:rPr>
        <w:fldChar w:fldCharType="begin"/>
      </w:r>
      <w:r w:rsidRPr="00370B50">
        <w:rPr>
          <w:rFonts w:ascii="PT Sans" w:hAnsi="PT Sans"/>
          <w:b/>
          <w:bCs/>
        </w:rPr>
        <w:instrText xml:space="preserve"> INCLUDEPICTURE "https://www.lbr.ru/images/goods/Klassika-pochvoobrabotka/glubokoryhlitel/zub-XL.JPG" \* MERGEFORMATINET </w:instrText>
      </w:r>
      <w:r w:rsidRPr="00370B50">
        <w:rPr>
          <w:rFonts w:ascii="PT Sans" w:hAnsi="PT Sans"/>
          <w:b/>
          <w:bCs/>
        </w:rPr>
        <w:fldChar w:fldCharType="separate"/>
      </w:r>
      <w:r w:rsidRPr="00370B50">
        <w:rPr>
          <w:rFonts w:ascii="PT Sans" w:hAnsi="PT Sans"/>
          <w:b/>
          <w:bCs/>
        </w:rPr>
        <w:pict w14:anchorId="0789BA79">
          <v:shape id="_x0000_i1070" type="#_x0000_t75" style="width:90pt;height:149.25pt">
            <v:imagedata r:id="rId18" r:href="rId19"/>
          </v:shape>
        </w:pict>
      </w:r>
      <w:r w:rsidRPr="00370B50">
        <w:rPr>
          <w:rFonts w:ascii="PT Sans" w:hAnsi="PT Sans"/>
          <w:b/>
          <w:bCs/>
        </w:rPr>
        <w:fldChar w:fldCharType="end"/>
      </w:r>
      <w:r w:rsidRPr="00370B50">
        <w:rPr>
          <w:rStyle w:val="af2"/>
          <w:rFonts w:ascii="PT Sans" w:hAnsi="PT Sans"/>
        </w:rPr>
        <w:t>- стойка типа XL</w:t>
      </w:r>
      <w:r w:rsidRPr="00370B50">
        <w:rPr>
          <w:rFonts w:ascii="PT Sans" w:hAnsi="PT Sans"/>
        </w:rPr>
        <w:t xml:space="preserve"> (опция): обеспечивает более глубокое и тщательное рыхление почвы, улучшает проникновение влаги к глубоким слоям почвы, что влияет на лучшее развитие корней растений. Такие зубья рекомендуются для выращивания сахарной свеклы и для сильно утрамбованных участков поля, например, для технологических дорожек.</w:t>
      </w:r>
    </w:p>
    <w:p w14:paraId="448D8778" w14:textId="77777777" w:rsidR="00370B50" w:rsidRPr="00370B50" w:rsidRDefault="00370B50" w:rsidP="00370B50">
      <w:pPr>
        <w:pStyle w:val="af7"/>
        <w:jc w:val="both"/>
        <w:rPr>
          <w:rFonts w:ascii="PT Sans" w:hAnsi="PT Sans"/>
        </w:rPr>
      </w:pPr>
      <w:r w:rsidRPr="00370B50">
        <w:rPr>
          <w:rFonts w:ascii="PT Sans" w:hAnsi="PT Sans"/>
        </w:rPr>
        <w:t> </w:t>
      </w:r>
      <w:r w:rsidRPr="00370B50">
        <w:rPr>
          <w:rStyle w:val="af2"/>
          <w:rFonts w:ascii="PT Sans" w:hAnsi="PT Sans"/>
        </w:rPr>
        <w:t>4. Простая и надежная конструкция – уверенность в долгом сроке эксплуатации:</w:t>
      </w:r>
    </w:p>
    <w:p w14:paraId="0492E0E3" w14:textId="77777777" w:rsidR="00370B50" w:rsidRPr="00370B50" w:rsidRDefault="00370B50" w:rsidP="00370B50">
      <w:pPr>
        <w:pStyle w:val="af7"/>
        <w:rPr>
          <w:rFonts w:ascii="PT Sans" w:hAnsi="PT Sans"/>
        </w:rPr>
      </w:pPr>
      <w:r w:rsidRPr="00370B50">
        <w:rPr>
          <w:rStyle w:val="af2"/>
          <w:rFonts w:ascii="PT Sans" w:hAnsi="PT Sans"/>
        </w:rPr>
        <w:t xml:space="preserve">- </w:t>
      </w:r>
      <w:r w:rsidRPr="00370B50">
        <w:rPr>
          <w:rFonts w:ascii="PT Sans" w:hAnsi="PT Sans"/>
        </w:rPr>
        <w:t>шведская сталь,</w:t>
      </w:r>
      <w:r w:rsidRPr="00370B50">
        <w:rPr>
          <w:rFonts w:ascii="PT Sans" w:hAnsi="PT Sans"/>
        </w:rPr>
        <w:br/>
      </w:r>
      <w:r w:rsidRPr="00370B50">
        <w:rPr>
          <w:rStyle w:val="af2"/>
          <w:rFonts w:ascii="PT Sans" w:hAnsi="PT Sans"/>
        </w:rPr>
        <w:t>-</w:t>
      </w:r>
      <w:r w:rsidRPr="00370B50">
        <w:rPr>
          <w:rFonts w:ascii="PT Sans" w:hAnsi="PT Sans"/>
        </w:rPr>
        <w:t xml:space="preserve"> рама выполнена из цельной трубы 100х200 мм,</w:t>
      </w:r>
      <w:r w:rsidRPr="00370B50">
        <w:rPr>
          <w:rFonts w:ascii="PT Sans" w:hAnsi="PT Sans"/>
        </w:rPr>
        <w:br/>
      </w:r>
      <w:r w:rsidRPr="00370B50">
        <w:rPr>
          <w:rStyle w:val="af2"/>
          <w:rFonts w:ascii="PT Sans" w:hAnsi="PT Sans"/>
        </w:rPr>
        <w:t>-</w:t>
      </w:r>
      <w:r w:rsidRPr="00370B50">
        <w:rPr>
          <w:rFonts w:ascii="PT Sans" w:hAnsi="PT Sans"/>
        </w:rPr>
        <w:t xml:space="preserve"> защита рабочих органов (стоек зубьев).</w:t>
      </w:r>
    </w:p>
    <w:p w14:paraId="11CA1339" w14:textId="77777777" w:rsidR="00370B50" w:rsidRPr="00370B50" w:rsidRDefault="00370B50" w:rsidP="00370B50">
      <w:pPr>
        <w:pStyle w:val="af7"/>
        <w:jc w:val="both"/>
        <w:rPr>
          <w:rFonts w:ascii="PT Sans" w:hAnsi="PT Sans"/>
        </w:rPr>
      </w:pPr>
      <w:r w:rsidRPr="00370B50">
        <w:rPr>
          <w:rStyle w:val="af2"/>
          <w:rFonts w:ascii="PT Sans" w:hAnsi="PT Sans"/>
        </w:rPr>
        <w:t xml:space="preserve">5. В глубокорыхлителе </w:t>
      </w:r>
      <w:proofErr w:type="spellStart"/>
      <w:r w:rsidRPr="00370B50">
        <w:rPr>
          <w:rStyle w:val="af2"/>
          <w:rFonts w:ascii="PT Sans" w:hAnsi="PT Sans"/>
        </w:rPr>
        <w:t>Крет</w:t>
      </w:r>
      <w:proofErr w:type="spellEnd"/>
      <w:r w:rsidRPr="00370B50">
        <w:rPr>
          <w:rStyle w:val="af2"/>
          <w:rFonts w:ascii="PT Sans" w:hAnsi="PT Sans"/>
        </w:rPr>
        <w:t xml:space="preserve"> 2 системы защиты стоек зубьев – работа в сложных условиях без опасений вывести из строя агрегат:</w:t>
      </w:r>
    </w:p>
    <w:p w14:paraId="10503260" w14:textId="77777777" w:rsidR="00370B50" w:rsidRPr="00370B50" w:rsidRDefault="00370B50" w:rsidP="00370B50">
      <w:pPr>
        <w:pStyle w:val="af7"/>
        <w:jc w:val="both"/>
        <w:rPr>
          <w:rFonts w:ascii="PT Sans" w:hAnsi="PT Sans"/>
        </w:rPr>
      </w:pPr>
      <w:r w:rsidRPr="00370B50">
        <w:rPr>
          <w:rFonts w:ascii="PT Sans" w:hAnsi="PT Sans"/>
        </w:rPr>
        <w:fldChar w:fldCharType="begin"/>
      </w:r>
      <w:r w:rsidRPr="00370B50">
        <w:rPr>
          <w:rFonts w:ascii="PT Sans" w:hAnsi="PT Sans"/>
        </w:rPr>
        <w:instrText xml:space="preserve"> INCLUDEPICTURE "https://www.lbr.ru/images/news/zashita_sreznim_boltom_tipa_B.jpg" \* MERGEFORMATINET </w:instrText>
      </w:r>
      <w:r w:rsidRPr="00370B50">
        <w:rPr>
          <w:rFonts w:ascii="PT Sans" w:hAnsi="PT Sans"/>
        </w:rPr>
        <w:fldChar w:fldCharType="separate"/>
      </w:r>
      <w:r w:rsidRPr="00370B50">
        <w:rPr>
          <w:rFonts w:ascii="PT Sans" w:hAnsi="PT Sans"/>
        </w:rPr>
        <w:pict w14:anchorId="49C36389">
          <v:shape id="_x0000_i1038" type="#_x0000_t75" style="width:72.75pt;height:93.75pt">
            <v:imagedata r:id="rId20" r:href="rId21"/>
          </v:shape>
        </w:pict>
      </w:r>
      <w:r w:rsidRPr="00370B50">
        <w:rPr>
          <w:rFonts w:ascii="PT Sans" w:hAnsi="PT Sans"/>
        </w:rPr>
        <w:fldChar w:fldCharType="end"/>
      </w:r>
      <w:r w:rsidRPr="00370B50">
        <w:rPr>
          <w:rFonts w:ascii="PT Sans" w:hAnsi="PT Sans"/>
        </w:rPr>
        <w:t xml:space="preserve"> - </w:t>
      </w:r>
      <w:r w:rsidRPr="00370B50">
        <w:rPr>
          <w:rStyle w:val="af2"/>
          <w:rFonts w:ascii="PT Sans" w:hAnsi="PT Sans"/>
        </w:rPr>
        <w:t>защита срезным болтом (модель типа B)</w:t>
      </w:r>
      <w:r w:rsidRPr="00370B50">
        <w:rPr>
          <w:rFonts w:ascii="PT Sans" w:hAnsi="PT Sans"/>
        </w:rPr>
        <w:t xml:space="preserve"> – при достижении предельной нагрузки на стойку болт разрывается, и стойка уходит назад, пропуская через себя камни, корни деревьев и т.д. Чтобы вернуть стойку в рабочее положение, ее необходимо выдвинуть вперед и снова зафиксировать срезным болтом. Для работы на легких и среднетяжелых почвах.</w:t>
      </w:r>
    </w:p>
    <w:p w14:paraId="6FA936FB" w14:textId="77777777" w:rsidR="00370B50" w:rsidRPr="00370B50" w:rsidRDefault="00370B50" w:rsidP="00370B50">
      <w:pPr>
        <w:pStyle w:val="af7"/>
        <w:jc w:val="both"/>
        <w:rPr>
          <w:rFonts w:ascii="PT Sans" w:hAnsi="PT Sans"/>
        </w:rPr>
      </w:pPr>
      <w:r w:rsidRPr="00370B50">
        <w:rPr>
          <w:rFonts w:ascii="PT Sans" w:hAnsi="PT Sans"/>
        </w:rPr>
        <w:t> </w:t>
      </w:r>
      <w:r w:rsidRPr="00370B50">
        <w:rPr>
          <w:rFonts w:ascii="PT Sans" w:hAnsi="PT Sans"/>
        </w:rPr>
        <w:fldChar w:fldCharType="begin"/>
      </w:r>
      <w:r w:rsidRPr="00370B50">
        <w:rPr>
          <w:rFonts w:ascii="PT Sans" w:hAnsi="PT Sans"/>
        </w:rPr>
        <w:instrText xml:space="preserve"> INCLUDEPICTURE "https://www.lbr.ru/images/news/Ressornaya_zashita_model_tipa_S.jpg" \* MERGEFORMATINET </w:instrText>
      </w:r>
      <w:r w:rsidRPr="00370B50">
        <w:rPr>
          <w:rFonts w:ascii="PT Sans" w:hAnsi="PT Sans"/>
        </w:rPr>
        <w:fldChar w:fldCharType="separate"/>
      </w:r>
      <w:r w:rsidRPr="00370B50">
        <w:rPr>
          <w:rFonts w:ascii="PT Sans" w:hAnsi="PT Sans"/>
        </w:rPr>
        <w:pict w14:anchorId="67CE65B8">
          <v:shape id="_x0000_i1039" type="#_x0000_t75" style="width:63.75pt;height:90pt">
            <v:imagedata r:id="rId22" r:href="rId23"/>
          </v:shape>
        </w:pict>
      </w:r>
      <w:r w:rsidRPr="00370B50">
        <w:rPr>
          <w:rFonts w:ascii="PT Sans" w:hAnsi="PT Sans"/>
        </w:rPr>
        <w:fldChar w:fldCharType="end"/>
      </w:r>
      <w:r w:rsidRPr="00370B50">
        <w:rPr>
          <w:rFonts w:ascii="PT Sans" w:hAnsi="PT Sans"/>
        </w:rPr>
        <w:t xml:space="preserve"> - </w:t>
      </w:r>
      <w:r w:rsidRPr="00370B50">
        <w:rPr>
          <w:rStyle w:val="af2"/>
          <w:rFonts w:ascii="PT Sans" w:hAnsi="PT Sans"/>
        </w:rPr>
        <w:t>рессорная защита (модель типа S)</w:t>
      </w:r>
      <w:r w:rsidRPr="00370B50">
        <w:rPr>
          <w:rFonts w:ascii="PT Sans" w:hAnsi="PT Sans"/>
        </w:rPr>
        <w:t xml:space="preserve"> – при наезде на препятствие стойка уходит назад, рессора прогибается, проходит препятствие и возвращает стойку в исходное положение. Для работы на тяжелых, на каменистых почвах.</w:t>
      </w:r>
    </w:p>
    <w:p w14:paraId="49AF3E88" w14:textId="77777777" w:rsidR="00370B50" w:rsidRPr="00370B50" w:rsidRDefault="00370B50" w:rsidP="00370B50">
      <w:pPr>
        <w:pStyle w:val="af7"/>
        <w:jc w:val="both"/>
        <w:rPr>
          <w:rFonts w:ascii="PT Sans" w:hAnsi="PT Sans"/>
        </w:rPr>
      </w:pPr>
      <w:r w:rsidRPr="00370B50">
        <w:rPr>
          <w:rFonts w:ascii="PT Sans" w:hAnsi="PT Sans"/>
        </w:rPr>
        <w:lastRenderedPageBreak/>
        <w:t> </w:t>
      </w:r>
      <w:r w:rsidRPr="00370B50">
        <w:rPr>
          <w:rStyle w:val="af2"/>
          <w:rFonts w:ascii="PT Sans" w:hAnsi="PT Sans"/>
        </w:rPr>
        <w:t>6. Удержание заданной глубины обработки и контроль стабильности хода агрегата</w:t>
      </w:r>
      <w:r w:rsidRPr="00370B50">
        <w:rPr>
          <w:rFonts w:ascii="PT Sans" w:hAnsi="PT Sans"/>
        </w:rPr>
        <w:t xml:space="preserve"> – комплектация резиновыми опорными колесами:</w:t>
      </w:r>
      <w:r w:rsidRPr="00370B50">
        <w:rPr>
          <w:rFonts w:ascii="PT Sans" w:hAnsi="PT Sans"/>
        </w:rPr>
        <w:br/>
      </w:r>
      <w:r w:rsidRPr="00370B50">
        <w:rPr>
          <w:rFonts w:ascii="PT Sans" w:hAnsi="PT Sans"/>
        </w:rPr>
        <w:fldChar w:fldCharType="begin"/>
      </w:r>
      <w:r w:rsidRPr="00370B50">
        <w:rPr>
          <w:rFonts w:ascii="PT Sans" w:hAnsi="PT Sans"/>
        </w:rPr>
        <w:instrText xml:space="preserve"> INCLUDEPICTURE "https://www.lbr.ru/images/news/kret5.png" \* MERGEFORMATINET </w:instrText>
      </w:r>
      <w:r w:rsidRPr="00370B50">
        <w:rPr>
          <w:rFonts w:ascii="PT Sans" w:hAnsi="PT Sans"/>
        </w:rPr>
        <w:fldChar w:fldCharType="separate"/>
      </w:r>
      <w:r w:rsidRPr="00370B50">
        <w:rPr>
          <w:rFonts w:ascii="PT Sans" w:hAnsi="PT Sans"/>
        </w:rPr>
        <w:pict w14:anchorId="742133B5">
          <v:shape id="_x0000_i1040" type="#_x0000_t75" style="width:112.5pt;height:66pt">
            <v:imagedata r:id="rId24" r:href="rId25"/>
          </v:shape>
        </w:pict>
      </w:r>
      <w:r w:rsidRPr="00370B50">
        <w:rPr>
          <w:rFonts w:ascii="PT Sans" w:hAnsi="PT Sans"/>
        </w:rPr>
        <w:fldChar w:fldCharType="end"/>
      </w:r>
    </w:p>
    <w:p w14:paraId="62FED147" w14:textId="77777777" w:rsidR="00370B50" w:rsidRPr="00370B50" w:rsidRDefault="00370B50" w:rsidP="00370B50">
      <w:pPr>
        <w:pStyle w:val="af7"/>
        <w:jc w:val="both"/>
        <w:rPr>
          <w:rFonts w:ascii="PT Sans" w:hAnsi="PT Sans"/>
        </w:rPr>
      </w:pPr>
      <w:r w:rsidRPr="00370B50">
        <w:rPr>
          <w:rFonts w:ascii="PT Sans" w:hAnsi="PT Sans"/>
        </w:rPr>
        <w:t> </w:t>
      </w:r>
      <w:r w:rsidRPr="00370B50">
        <w:rPr>
          <w:rStyle w:val="af2"/>
          <w:rFonts w:ascii="PT Sans" w:hAnsi="PT Sans"/>
        </w:rPr>
        <w:t>7. Для самых ходовых тракторов - от 80 до 240 л.с.:</w:t>
      </w:r>
      <w:r w:rsidRPr="00370B50">
        <w:rPr>
          <w:rFonts w:ascii="PT Sans" w:hAnsi="PT Sans"/>
        </w:rPr>
        <w:t xml:space="preserve"> МТЗ 82, МТЗ 1221, МТЗ 1523, МТЗ 1021, МТЗ 1025, Т-150, К-700 и др.</w:t>
      </w:r>
    </w:p>
    <w:tbl>
      <w:tblPr>
        <w:tblW w:w="10364" w:type="dxa"/>
        <w:tblInd w:w="-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8"/>
        <w:gridCol w:w="1021"/>
        <w:gridCol w:w="1159"/>
        <w:gridCol w:w="1159"/>
        <w:gridCol w:w="1159"/>
        <w:gridCol w:w="1159"/>
        <w:gridCol w:w="1159"/>
      </w:tblGrid>
      <w:tr w:rsidR="00370B50" w:rsidRPr="00370B50" w14:paraId="50E16DA7" w14:textId="77777777" w:rsidTr="00370B50">
        <w:trPr>
          <w:trHeight w:val="188"/>
        </w:trPr>
        <w:tc>
          <w:tcPr>
            <w:tcW w:w="0" w:type="auto"/>
            <w:shd w:val="clear" w:color="auto" w:fill="auto"/>
            <w:hideMark/>
          </w:tcPr>
          <w:p w14:paraId="64AF83E2" w14:textId="77777777" w:rsidR="00370B50" w:rsidRPr="00370B50" w:rsidRDefault="00370B50" w:rsidP="0060036F">
            <w:pPr>
              <w:jc w:val="center"/>
              <w:rPr>
                <w:rFonts w:ascii="PT Sans" w:eastAsia="Calibri" w:hAnsi="PT Sans"/>
              </w:rPr>
            </w:pPr>
            <w:proofErr w:type="spellStart"/>
            <w:r w:rsidRPr="00370B50">
              <w:rPr>
                <w:rStyle w:val="af2"/>
                <w:rFonts w:ascii="PT Sans" w:eastAsia="Calibri" w:hAnsi="PT Sans"/>
              </w:rPr>
              <w:t>Модель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14:paraId="3C634EF1" w14:textId="77777777" w:rsidR="00370B50" w:rsidRPr="00370B50" w:rsidRDefault="00370B50" w:rsidP="0060036F">
            <w:pPr>
              <w:jc w:val="center"/>
              <w:rPr>
                <w:rFonts w:ascii="PT Sans" w:eastAsia="Calibri" w:hAnsi="PT Sans"/>
              </w:rPr>
            </w:pPr>
            <w:r w:rsidRPr="00370B50">
              <w:rPr>
                <w:rStyle w:val="af2"/>
                <w:rFonts w:ascii="PT Sans" w:eastAsia="Calibri" w:hAnsi="PT Sans"/>
              </w:rPr>
              <w:t>3B</w:t>
            </w:r>
          </w:p>
        </w:tc>
        <w:tc>
          <w:tcPr>
            <w:tcW w:w="0" w:type="auto"/>
            <w:shd w:val="clear" w:color="auto" w:fill="auto"/>
            <w:hideMark/>
          </w:tcPr>
          <w:p w14:paraId="48D84539" w14:textId="77777777" w:rsidR="00370B50" w:rsidRPr="00370B50" w:rsidRDefault="00370B50" w:rsidP="0060036F">
            <w:pPr>
              <w:jc w:val="center"/>
              <w:rPr>
                <w:rFonts w:ascii="PT Sans" w:eastAsia="Calibri" w:hAnsi="PT Sans"/>
              </w:rPr>
            </w:pPr>
            <w:r w:rsidRPr="00370B50">
              <w:rPr>
                <w:rStyle w:val="af2"/>
                <w:rFonts w:ascii="PT Sans" w:eastAsia="Calibri" w:hAnsi="PT Sans"/>
              </w:rPr>
              <w:t>5B</w:t>
            </w:r>
          </w:p>
        </w:tc>
        <w:tc>
          <w:tcPr>
            <w:tcW w:w="0" w:type="auto"/>
            <w:shd w:val="clear" w:color="auto" w:fill="auto"/>
            <w:hideMark/>
          </w:tcPr>
          <w:p w14:paraId="2BE47519" w14:textId="77777777" w:rsidR="00370B50" w:rsidRPr="00370B50" w:rsidRDefault="00370B50" w:rsidP="0060036F">
            <w:pPr>
              <w:jc w:val="center"/>
              <w:rPr>
                <w:rFonts w:ascii="PT Sans" w:eastAsia="Calibri" w:hAnsi="PT Sans"/>
              </w:rPr>
            </w:pPr>
            <w:r w:rsidRPr="00370B50">
              <w:rPr>
                <w:rStyle w:val="af2"/>
                <w:rFonts w:ascii="PT Sans" w:eastAsia="Calibri" w:hAnsi="PT Sans"/>
              </w:rPr>
              <w:t>7B</w:t>
            </w:r>
          </w:p>
        </w:tc>
        <w:tc>
          <w:tcPr>
            <w:tcW w:w="0" w:type="auto"/>
            <w:shd w:val="clear" w:color="auto" w:fill="auto"/>
            <w:hideMark/>
          </w:tcPr>
          <w:p w14:paraId="766D0E4E" w14:textId="77777777" w:rsidR="00370B50" w:rsidRPr="00370B50" w:rsidRDefault="00370B50" w:rsidP="0060036F">
            <w:pPr>
              <w:jc w:val="center"/>
              <w:rPr>
                <w:rFonts w:ascii="PT Sans" w:eastAsia="Calibri" w:hAnsi="PT Sans"/>
              </w:rPr>
            </w:pPr>
            <w:r w:rsidRPr="00370B50">
              <w:rPr>
                <w:rStyle w:val="af2"/>
                <w:rFonts w:ascii="PT Sans" w:eastAsia="Calibri" w:hAnsi="PT Sans"/>
              </w:rPr>
              <w:t>3S</w:t>
            </w:r>
          </w:p>
        </w:tc>
        <w:tc>
          <w:tcPr>
            <w:tcW w:w="0" w:type="auto"/>
            <w:shd w:val="clear" w:color="auto" w:fill="auto"/>
            <w:hideMark/>
          </w:tcPr>
          <w:p w14:paraId="50CAB873" w14:textId="77777777" w:rsidR="00370B50" w:rsidRPr="00370B50" w:rsidRDefault="00370B50" w:rsidP="0060036F">
            <w:pPr>
              <w:jc w:val="center"/>
              <w:rPr>
                <w:rFonts w:ascii="PT Sans" w:eastAsia="Calibri" w:hAnsi="PT Sans"/>
              </w:rPr>
            </w:pPr>
            <w:r w:rsidRPr="00370B50">
              <w:rPr>
                <w:rStyle w:val="af2"/>
                <w:rFonts w:ascii="PT Sans" w:eastAsia="Calibri" w:hAnsi="PT Sans"/>
              </w:rPr>
              <w:t>5S</w:t>
            </w:r>
          </w:p>
        </w:tc>
        <w:tc>
          <w:tcPr>
            <w:tcW w:w="0" w:type="auto"/>
            <w:shd w:val="clear" w:color="auto" w:fill="auto"/>
            <w:hideMark/>
          </w:tcPr>
          <w:p w14:paraId="0C130632" w14:textId="77777777" w:rsidR="00370B50" w:rsidRPr="00370B50" w:rsidRDefault="00370B50" w:rsidP="0060036F">
            <w:pPr>
              <w:jc w:val="center"/>
              <w:rPr>
                <w:rFonts w:ascii="PT Sans" w:eastAsia="Calibri" w:hAnsi="PT Sans"/>
              </w:rPr>
            </w:pPr>
            <w:r w:rsidRPr="00370B50">
              <w:rPr>
                <w:rStyle w:val="af2"/>
                <w:rFonts w:ascii="PT Sans" w:eastAsia="Calibri" w:hAnsi="PT Sans"/>
              </w:rPr>
              <w:t>7S</w:t>
            </w:r>
          </w:p>
        </w:tc>
      </w:tr>
      <w:tr w:rsidR="00370B50" w:rsidRPr="00370B50" w14:paraId="5C5A26D5" w14:textId="77777777" w:rsidTr="00370B50">
        <w:trPr>
          <w:trHeight w:val="200"/>
        </w:trPr>
        <w:tc>
          <w:tcPr>
            <w:tcW w:w="0" w:type="auto"/>
            <w:shd w:val="clear" w:color="auto" w:fill="auto"/>
            <w:hideMark/>
          </w:tcPr>
          <w:p w14:paraId="73387010" w14:textId="77777777" w:rsidR="00370B50" w:rsidRPr="00370B50" w:rsidRDefault="00370B50" w:rsidP="0060036F">
            <w:pPr>
              <w:rPr>
                <w:rFonts w:ascii="PT Sans" w:eastAsia="Calibri" w:hAnsi="PT Sans"/>
              </w:rPr>
            </w:pPr>
            <w:proofErr w:type="spellStart"/>
            <w:r w:rsidRPr="00370B50">
              <w:rPr>
                <w:rFonts w:ascii="PT Sans" w:eastAsia="Calibri" w:hAnsi="PT Sans"/>
              </w:rPr>
              <w:t>Масса</w:t>
            </w:r>
            <w:proofErr w:type="spellEnd"/>
            <w:r w:rsidRPr="00370B50">
              <w:rPr>
                <w:rFonts w:ascii="PT Sans" w:eastAsia="Calibri" w:hAnsi="PT Sans"/>
              </w:rPr>
              <w:t xml:space="preserve">, </w:t>
            </w:r>
            <w:proofErr w:type="spellStart"/>
            <w:r w:rsidRPr="00370B50">
              <w:rPr>
                <w:rFonts w:ascii="PT Sans" w:eastAsia="Calibri" w:hAnsi="PT Sans"/>
              </w:rPr>
              <w:t>кг</w:t>
            </w:r>
            <w:proofErr w:type="spellEnd"/>
            <w:r w:rsidRPr="00370B50">
              <w:rPr>
                <w:rFonts w:ascii="PT Sans" w:eastAsia="Calibri" w:hAnsi="PT Sans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14:paraId="57301231" w14:textId="77777777" w:rsidR="00370B50" w:rsidRPr="00370B50" w:rsidRDefault="00370B50" w:rsidP="0060036F">
            <w:pPr>
              <w:jc w:val="center"/>
              <w:rPr>
                <w:rFonts w:ascii="PT Sans" w:eastAsia="Calibri" w:hAnsi="PT Sans"/>
              </w:rPr>
            </w:pPr>
            <w:r w:rsidRPr="00370B50">
              <w:rPr>
                <w:rFonts w:ascii="PT Sans" w:eastAsia="Calibri" w:hAnsi="PT Sans"/>
              </w:rPr>
              <w:t>610</w:t>
            </w:r>
          </w:p>
        </w:tc>
        <w:tc>
          <w:tcPr>
            <w:tcW w:w="0" w:type="auto"/>
            <w:shd w:val="clear" w:color="auto" w:fill="auto"/>
            <w:hideMark/>
          </w:tcPr>
          <w:p w14:paraId="6A36CFB8" w14:textId="77777777" w:rsidR="00370B50" w:rsidRPr="00370B50" w:rsidRDefault="00370B50" w:rsidP="0060036F">
            <w:pPr>
              <w:jc w:val="center"/>
              <w:rPr>
                <w:rFonts w:ascii="PT Sans" w:eastAsia="Calibri" w:hAnsi="PT Sans"/>
              </w:rPr>
            </w:pPr>
            <w:r w:rsidRPr="00370B50">
              <w:rPr>
                <w:rFonts w:ascii="PT Sans" w:eastAsia="Calibri" w:hAnsi="PT Sans"/>
              </w:rPr>
              <w:t>840</w:t>
            </w:r>
          </w:p>
        </w:tc>
        <w:tc>
          <w:tcPr>
            <w:tcW w:w="0" w:type="auto"/>
            <w:shd w:val="clear" w:color="auto" w:fill="auto"/>
            <w:hideMark/>
          </w:tcPr>
          <w:p w14:paraId="53CBB197" w14:textId="77777777" w:rsidR="00370B50" w:rsidRPr="00370B50" w:rsidRDefault="00370B50" w:rsidP="0060036F">
            <w:pPr>
              <w:jc w:val="center"/>
              <w:rPr>
                <w:rFonts w:ascii="PT Sans" w:eastAsia="Calibri" w:hAnsi="PT Sans"/>
              </w:rPr>
            </w:pPr>
            <w:r w:rsidRPr="00370B50">
              <w:rPr>
                <w:rFonts w:ascii="PT Sans" w:eastAsia="Calibri" w:hAnsi="PT Sans"/>
              </w:rPr>
              <w:t>1140</w:t>
            </w:r>
          </w:p>
        </w:tc>
        <w:tc>
          <w:tcPr>
            <w:tcW w:w="0" w:type="auto"/>
            <w:shd w:val="clear" w:color="auto" w:fill="auto"/>
            <w:hideMark/>
          </w:tcPr>
          <w:p w14:paraId="4868CF56" w14:textId="77777777" w:rsidR="00370B50" w:rsidRPr="00370B50" w:rsidRDefault="00370B50" w:rsidP="0060036F">
            <w:pPr>
              <w:jc w:val="center"/>
              <w:rPr>
                <w:rFonts w:ascii="PT Sans" w:eastAsia="Calibri" w:hAnsi="PT Sans"/>
              </w:rPr>
            </w:pPr>
            <w:r w:rsidRPr="00370B50">
              <w:rPr>
                <w:rFonts w:ascii="PT Sans" w:eastAsia="Calibri" w:hAnsi="PT Sans"/>
              </w:rPr>
              <w:t>830</w:t>
            </w:r>
          </w:p>
        </w:tc>
        <w:tc>
          <w:tcPr>
            <w:tcW w:w="0" w:type="auto"/>
            <w:shd w:val="clear" w:color="auto" w:fill="auto"/>
            <w:hideMark/>
          </w:tcPr>
          <w:p w14:paraId="77E6FC24" w14:textId="77777777" w:rsidR="00370B50" w:rsidRPr="00370B50" w:rsidRDefault="00370B50" w:rsidP="0060036F">
            <w:pPr>
              <w:jc w:val="center"/>
              <w:rPr>
                <w:rFonts w:ascii="PT Sans" w:eastAsia="Calibri" w:hAnsi="PT Sans"/>
              </w:rPr>
            </w:pPr>
            <w:r w:rsidRPr="00370B50">
              <w:rPr>
                <w:rFonts w:ascii="PT Sans" w:eastAsia="Calibri" w:hAnsi="PT Sans"/>
              </w:rPr>
              <w:t>1300</w:t>
            </w:r>
          </w:p>
        </w:tc>
        <w:tc>
          <w:tcPr>
            <w:tcW w:w="0" w:type="auto"/>
            <w:shd w:val="clear" w:color="auto" w:fill="auto"/>
            <w:hideMark/>
          </w:tcPr>
          <w:p w14:paraId="7363F27A" w14:textId="77777777" w:rsidR="00370B50" w:rsidRPr="00370B50" w:rsidRDefault="00370B50" w:rsidP="0060036F">
            <w:pPr>
              <w:jc w:val="center"/>
              <w:rPr>
                <w:rFonts w:ascii="PT Sans" w:eastAsia="Calibri" w:hAnsi="PT Sans"/>
              </w:rPr>
            </w:pPr>
            <w:r w:rsidRPr="00370B50">
              <w:rPr>
                <w:rFonts w:ascii="PT Sans" w:eastAsia="Calibri" w:hAnsi="PT Sans"/>
              </w:rPr>
              <w:t>1785</w:t>
            </w:r>
          </w:p>
        </w:tc>
      </w:tr>
      <w:tr w:rsidR="00370B50" w:rsidRPr="00370B50" w14:paraId="48B5A90D" w14:textId="77777777" w:rsidTr="00370B50">
        <w:trPr>
          <w:trHeight w:val="188"/>
        </w:trPr>
        <w:tc>
          <w:tcPr>
            <w:tcW w:w="0" w:type="auto"/>
            <w:shd w:val="clear" w:color="auto" w:fill="auto"/>
            <w:hideMark/>
          </w:tcPr>
          <w:p w14:paraId="0990A49B" w14:textId="77777777" w:rsidR="00370B50" w:rsidRPr="00370B50" w:rsidRDefault="00370B50" w:rsidP="0060036F">
            <w:pPr>
              <w:rPr>
                <w:rFonts w:ascii="PT Sans" w:eastAsia="Calibri" w:hAnsi="PT Sans"/>
                <w:lang w:val="ru-RU"/>
              </w:rPr>
            </w:pPr>
            <w:r w:rsidRPr="00370B50">
              <w:rPr>
                <w:rFonts w:ascii="PT Sans" w:eastAsia="Calibri" w:hAnsi="PT Sans"/>
                <w:lang w:val="ru-RU"/>
              </w:rPr>
              <w:t>Потребность в мощности, л.с.</w:t>
            </w:r>
            <w:r w:rsidRPr="00370B50">
              <w:rPr>
                <w:rFonts w:ascii="PT Sans" w:eastAsia="Calibri" w:hAnsi="PT Sans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14:paraId="0D077F04" w14:textId="77777777" w:rsidR="00370B50" w:rsidRPr="00370B50" w:rsidRDefault="00370B50" w:rsidP="0060036F">
            <w:pPr>
              <w:jc w:val="center"/>
              <w:rPr>
                <w:rFonts w:ascii="PT Sans" w:eastAsia="Calibri" w:hAnsi="PT Sans"/>
              </w:rPr>
            </w:pPr>
            <w:r w:rsidRPr="00370B50">
              <w:rPr>
                <w:rFonts w:ascii="PT Sans" w:eastAsia="Calibri" w:hAnsi="PT Sans"/>
              </w:rPr>
              <w:t>75-110</w:t>
            </w:r>
          </w:p>
        </w:tc>
        <w:tc>
          <w:tcPr>
            <w:tcW w:w="0" w:type="auto"/>
            <w:shd w:val="clear" w:color="auto" w:fill="auto"/>
            <w:hideMark/>
          </w:tcPr>
          <w:p w14:paraId="73A07279" w14:textId="77777777" w:rsidR="00370B50" w:rsidRPr="00370B50" w:rsidRDefault="00370B50" w:rsidP="0060036F">
            <w:pPr>
              <w:jc w:val="center"/>
              <w:rPr>
                <w:rFonts w:ascii="PT Sans" w:eastAsia="Calibri" w:hAnsi="PT Sans"/>
              </w:rPr>
            </w:pPr>
            <w:r w:rsidRPr="00370B50">
              <w:rPr>
                <w:rFonts w:ascii="PT Sans" w:eastAsia="Calibri" w:hAnsi="PT Sans"/>
              </w:rPr>
              <w:t>110-150</w:t>
            </w:r>
          </w:p>
        </w:tc>
        <w:tc>
          <w:tcPr>
            <w:tcW w:w="0" w:type="auto"/>
            <w:shd w:val="clear" w:color="auto" w:fill="auto"/>
            <w:hideMark/>
          </w:tcPr>
          <w:p w14:paraId="6D548ABC" w14:textId="77777777" w:rsidR="00370B50" w:rsidRPr="00370B50" w:rsidRDefault="00370B50" w:rsidP="0060036F">
            <w:pPr>
              <w:jc w:val="center"/>
              <w:rPr>
                <w:rFonts w:ascii="PT Sans" w:eastAsia="Calibri" w:hAnsi="PT Sans"/>
              </w:rPr>
            </w:pPr>
            <w:r w:rsidRPr="00370B50">
              <w:rPr>
                <w:rFonts w:ascii="PT Sans" w:eastAsia="Calibri" w:hAnsi="PT Sans"/>
              </w:rPr>
              <w:t>160-210</w:t>
            </w:r>
          </w:p>
        </w:tc>
        <w:tc>
          <w:tcPr>
            <w:tcW w:w="0" w:type="auto"/>
            <w:shd w:val="clear" w:color="auto" w:fill="auto"/>
            <w:hideMark/>
          </w:tcPr>
          <w:p w14:paraId="5F5B3506" w14:textId="77777777" w:rsidR="00370B50" w:rsidRPr="00370B50" w:rsidRDefault="00370B50" w:rsidP="0060036F">
            <w:pPr>
              <w:jc w:val="center"/>
              <w:rPr>
                <w:rFonts w:ascii="PT Sans" w:eastAsia="Calibri" w:hAnsi="PT Sans"/>
              </w:rPr>
            </w:pPr>
            <w:r w:rsidRPr="00370B50">
              <w:rPr>
                <w:rFonts w:ascii="PT Sans" w:eastAsia="Calibri" w:hAnsi="PT Sans"/>
              </w:rPr>
              <w:t>100-130</w:t>
            </w:r>
          </w:p>
        </w:tc>
        <w:tc>
          <w:tcPr>
            <w:tcW w:w="0" w:type="auto"/>
            <w:shd w:val="clear" w:color="auto" w:fill="auto"/>
            <w:hideMark/>
          </w:tcPr>
          <w:p w14:paraId="490E0238" w14:textId="77777777" w:rsidR="00370B50" w:rsidRPr="00370B50" w:rsidRDefault="00370B50" w:rsidP="0060036F">
            <w:pPr>
              <w:jc w:val="center"/>
              <w:rPr>
                <w:rFonts w:ascii="PT Sans" w:eastAsia="Calibri" w:hAnsi="PT Sans"/>
              </w:rPr>
            </w:pPr>
            <w:r w:rsidRPr="00370B50">
              <w:rPr>
                <w:rFonts w:ascii="PT Sans" w:eastAsia="Calibri" w:hAnsi="PT Sans"/>
              </w:rPr>
              <w:t>150-180</w:t>
            </w:r>
          </w:p>
        </w:tc>
        <w:tc>
          <w:tcPr>
            <w:tcW w:w="0" w:type="auto"/>
            <w:shd w:val="clear" w:color="auto" w:fill="auto"/>
            <w:hideMark/>
          </w:tcPr>
          <w:p w14:paraId="3977EC6B" w14:textId="77777777" w:rsidR="00370B50" w:rsidRPr="00370B50" w:rsidRDefault="00370B50" w:rsidP="0060036F">
            <w:pPr>
              <w:jc w:val="center"/>
              <w:rPr>
                <w:rFonts w:ascii="PT Sans" w:eastAsia="Calibri" w:hAnsi="PT Sans"/>
              </w:rPr>
            </w:pPr>
            <w:r w:rsidRPr="00370B50">
              <w:rPr>
                <w:rFonts w:ascii="PT Sans" w:eastAsia="Calibri" w:hAnsi="PT Sans"/>
              </w:rPr>
              <w:t>180-240</w:t>
            </w:r>
          </w:p>
        </w:tc>
      </w:tr>
    </w:tbl>
    <w:p w14:paraId="7C232BF0" w14:textId="77777777" w:rsidR="00370B50" w:rsidRPr="00370B50" w:rsidRDefault="00370B50" w:rsidP="00370B50">
      <w:pPr>
        <w:pStyle w:val="af7"/>
        <w:jc w:val="both"/>
        <w:rPr>
          <w:rFonts w:ascii="PT Sans" w:hAnsi="PT Sans"/>
        </w:rPr>
      </w:pPr>
    </w:p>
    <w:p w14:paraId="25F5CC0A" w14:textId="77777777" w:rsidR="00172892" w:rsidRPr="00370B50" w:rsidRDefault="00172892" w:rsidP="00172892">
      <w:pPr>
        <w:jc w:val="center"/>
        <w:rPr>
          <w:rFonts w:ascii="PT Sans" w:hAnsi="PT Sans"/>
          <w:b/>
          <w:bCs/>
          <w:sz w:val="28"/>
          <w:szCs w:val="28"/>
          <w:lang w:val="ru-RU"/>
        </w:rPr>
      </w:pPr>
    </w:p>
    <w:p w14:paraId="2CE264E7" w14:textId="1C0EA858" w:rsidR="00697AE9" w:rsidRPr="00370B50" w:rsidRDefault="00172892" w:rsidP="00172892">
      <w:pPr>
        <w:jc w:val="center"/>
        <w:rPr>
          <w:rFonts w:ascii="PT Sans" w:hAnsi="PT Sans"/>
          <w:b/>
          <w:bCs/>
          <w:sz w:val="28"/>
          <w:szCs w:val="28"/>
          <w:lang w:val="ru-RU"/>
        </w:rPr>
      </w:pPr>
      <w:r w:rsidRPr="00370B50">
        <w:rPr>
          <w:rFonts w:ascii="PT Sans" w:hAnsi="PT Sans"/>
          <w:b/>
          <w:bCs/>
          <w:sz w:val="28"/>
          <w:szCs w:val="28"/>
          <w:lang w:val="ru-RU"/>
        </w:rPr>
        <w:t xml:space="preserve">Актуальная цена на сайте </w:t>
      </w:r>
      <w:proofErr w:type="spellStart"/>
      <w:proofErr w:type="gramStart"/>
      <w:r w:rsidRPr="00370B50">
        <w:rPr>
          <w:rFonts w:ascii="PT Sans" w:hAnsi="PT Sans"/>
          <w:b/>
          <w:bCs/>
          <w:sz w:val="28"/>
          <w:szCs w:val="28"/>
          <w:lang w:val="ru-RU"/>
        </w:rPr>
        <w:t>центрпольскойтехники.рф</w:t>
      </w:r>
      <w:proofErr w:type="spellEnd"/>
      <w:proofErr w:type="gramEnd"/>
    </w:p>
    <w:sectPr w:rsidR="00697AE9" w:rsidRPr="00370B50" w:rsidSect="00CC5CF1">
      <w:headerReference w:type="default" r:id="rId26"/>
      <w:type w:val="continuous"/>
      <w:pgSz w:w="11910" w:h="16840"/>
      <w:pgMar w:top="1134" w:right="1701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E1B4B" w14:textId="77777777" w:rsidR="00BA456D" w:rsidRDefault="00BA456D" w:rsidP="00BD4A52">
      <w:r>
        <w:separator/>
      </w:r>
    </w:p>
  </w:endnote>
  <w:endnote w:type="continuationSeparator" w:id="0">
    <w:p w14:paraId="58DF3483" w14:textId="77777777" w:rsidR="00BA456D" w:rsidRDefault="00BA456D" w:rsidP="00BD4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ROGUS+FuturisXC">
    <w:altName w:val="Futuris Extra 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E7BEF" w14:textId="77777777" w:rsidR="00BA456D" w:rsidRDefault="00BA456D" w:rsidP="00BD4A52">
      <w:r>
        <w:separator/>
      </w:r>
    </w:p>
  </w:footnote>
  <w:footnote w:type="continuationSeparator" w:id="0">
    <w:p w14:paraId="6BB593E6" w14:textId="77777777" w:rsidR="00BA456D" w:rsidRDefault="00BA456D" w:rsidP="00BD4A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D4107" w14:textId="5458719D" w:rsidR="00BD4A52" w:rsidRDefault="00F849A4" w:rsidP="00BA0042">
    <w:pPr>
      <w:pStyle w:val="a7"/>
      <w:tabs>
        <w:tab w:val="clear" w:pos="4677"/>
        <w:tab w:val="clear" w:pos="9355"/>
        <w:tab w:val="left" w:pos="4661"/>
      </w:tabs>
    </w:pPr>
    <w:r>
      <w:rPr>
        <w:noProof/>
      </w:rPr>
      <w:drawing>
        <wp:anchor distT="0" distB="0" distL="114300" distR="0" simplePos="0" relativeHeight="251658240" behindDoc="1" locked="0" layoutInCell="1" allowOverlap="1" wp14:anchorId="2AE57D82" wp14:editId="415121C7">
          <wp:simplePos x="0" y="0"/>
          <wp:positionH relativeFrom="page">
            <wp:posOffset>-314325</wp:posOffset>
          </wp:positionH>
          <wp:positionV relativeFrom="paragraph">
            <wp:posOffset>-390525</wp:posOffset>
          </wp:positionV>
          <wp:extent cx="7914005" cy="876300"/>
          <wp:effectExtent l="0" t="0" r="0" b="0"/>
          <wp:wrapTight wrapText="bothSides">
            <wp:wrapPolygon edited="0">
              <wp:start x="0" y="0"/>
              <wp:lineTo x="0" y="21130"/>
              <wp:lineTo x="21525" y="21130"/>
              <wp:lineTo x="21525" y="0"/>
              <wp:lineTo x="0" y="0"/>
            </wp:wrapPolygon>
          </wp:wrapTight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40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4A5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765"/>
    <w:rsid w:val="0000056C"/>
    <w:rsid w:val="00004D33"/>
    <w:rsid w:val="00025BBC"/>
    <w:rsid w:val="00036765"/>
    <w:rsid w:val="000A0B9D"/>
    <w:rsid w:val="000E30C2"/>
    <w:rsid w:val="00144E03"/>
    <w:rsid w:val="00150FD7"/>
    <w:rsid w:val="00172892"/>
    <w:rsid w:val="001D68B3"/>
    <w:rsid w:val="002215FE"/>
    <w:rsid w:val="00233795"/>
    <w:rsid w:val="00234365"/>
    <w:rsid w:val="002843D8"/>
    <w:rsid w:val="002D6856"/>
    <w:rsid w:val="003034E4"/>
    <w:rsid w:val="003072EA"/>
    <w:rsid w:val="003246F4"/>
    <w:rsid w:val="00370B50"/>
    <w:rsid w:val="00394083"/>
    <w:rsid w:val="003D645B"/>
    <w:rsid w:val="00417D92"/>
    <w:rsid w:val="004A53BC"/>
    <w:rsid w:val="004B75EA"/>
    <w:rsid w:val="00500AF9"/>
    <w:rsid w:val="005B7FD1"/>
    <w:rsid w:val="00613ACF"/>
    <w:rsid w:val="00697AE9"/>
    <w:rsid w:val="006A4052"/>
    <w:rsid w:val="006C6D3C"/>
    <w:rsid w:val="006D6A43"/>
    <w:rsid w:val="00732E29"/>
    <w:rsid w:val="0073597F"/>
    <w:rsid w:val="007B7FEC"/>
    <w:rsid w:val="007D7DEE"/>
    <w:rsid w:val="007F523D"/>
    <w:rsid w:val="00812A1E"/>
    <w:rsid w:val="00823FAE"/>
    <w:rsid w:val="008376B1"/>
    <w:rsid w:val="00872B7F"/>
    <w:rsid w:val="008836B5"/>
    <w:rsid w:val="008C6078"/>
    <w:rsid w:val="008E293D"/>
    <w:rsid w:val="009C34A3"/>
    <w:rsid w:val="009E4AA4"/>
    <w:rsid w:val="00A1119B"/>
    <w:rsid w:val="00A47251"/>
    <w:rsid w:val="00A64E59"/>
    <w:rsid w:val="00A65587"/>
    <w:rsid w:val="00A76BE3"/>
    <w:rsid w:val="00A87FB9"/>
    <w:rsid w:val="00B06D3E"/>
    <w:rsid w:val="00B260F0"/>
    <w:rsid w:val="00B51F94"/>
    <w:rsid w:val="00BA0042"/>
    <w:rsid w:val="00BA456D"/>
    <w:rsid w:val="00BD2F5B"/>
    <w:rsid w:val="00BD4A52"/>
    <w:rsid w:val="00BF1173"/>
    <w:rsid w:val="00C006C1"/>
    <w:rsid w:val="00C007C6"/>
    <w:rsid w:val="00C234B2"/>
    <w:rsid w:val="00C47E48"/>
    <w:rsid w:val="00C86FFA"/>
    <w:rsid w:val="00CC14C3"/>
    <w:rsid w:val="00CC5CF1"/>
    <w:rsid w:val="00DA5161"/>
    <w:rsid w:val="00DF22EB"/>
    <w:rsid w:val="00E254AB"/>
    <w:rsid w:val="00E31F9E"/>
    <w:rsid w:val="00E32795"/>
    <w:rsid w:val="00E46E93"/>
    <w:rsid w:val="00E71965"/>
    <w:rsid w:val="00E74368"/>
    <w:rsid w:val="00EC3D07"/>
    <w:rsid w:val="00F849A4"/>
    <w:rsid w:val="00F9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68855"/>
  <w15:docId w15:val="{EDE825F8-7FBE-4F5F-94B4-85FC77BCB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2215F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54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a-ES" w:eastAsia="ca-ES" w:bidi="ca-ES"/>
    </w:rPr>
  </w:style>
  <w:style w:type="paragraph" w:styleId="3">
    <w:name w:val="heading 3"/>
    <w:basedOn w:val="a"/>
    <w:link w:val="30"/>
    <w:uiPriority w:val="9"/>
    <w:qFormat/>
    <w:rsid w:val="00812A1E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6A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E46E9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a4">
    <w:basedOn w:val="a"/>
    <w:next w:val="a5"/>
    <w:qFormat/>
    <w:rsid w:val="007B7FEC"/>
    <w:pPr>
      <w:widowControl/>
      <w:autoSpaceDE/>
      <w:autoSpaceDN/>
      <w:jc w:val="center"/>
    </w:pPr>
    <w:rPr>
      <w:b/>
      <w:bCs/>
      <w:sz w:val="28"/>
      <w:szCs w:val="24"/>
      <w:lang w:val="ru-RU" w:eastAsia="ru-RU"/>
    </w:rPr>
  </w:style>
  <w:style w:type="paragraph" w:styleId="a5">
    <w:name w:val="Title"/>
    <w:basedOn w:val="a"/>
    <w:next w:val="a"/>
    <w:link w:val="a6"/>
    <w:qFormat/>
    <w:rsid w:val="007B7FE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rsid w:val="007B7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header"/>
    <w:basedOn w:val="a"/>
    <w:link w:val="a8"/>
    <w:uiPriority w:val="99"/>
    <w:unhideWhenUsed/>
    <w:rsid w:val="00BD4A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D4A52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BD4A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D4A52"/>
    <w:rPr>
      <w:rFonts w:ascii="Times New Roman" w:eastAsia="Times New Roman" w:hAnsi="Times New Roman" w:cs="Times New Roman"/>
    </w:rPr>
  </w:style>
  <w:style w:type="character" w:styleId="ab">
    <w:name w:val="Emphasis"/>
    <w:qFormat/>
    <w:rsid w:val="00BD4A52"/>
    <w:rPr>
      <w:i/>
      <w:iCs/>
    </w:rPr>
  </w:style>
  <w:style w:type="paragraph" w:styleId="ac">
    <w:name w:val="Normal (Web)"/>
    <w:basedOn w:val="a"/>
    <w:uiPriority w:val="99"/>
    <w:unhideWhenUsed/>
    <w:rsid w:val="003072E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d">
    <w:name w:val="Book Title"/>
    <w:uiPriority w:val="33"/>
    <w:qFormat/>
    <w:rsid w:val="000A0B9D"/>
    <w:rPr>
      <w:b/>
      <w:bCs/>
      <w:smallCaps/>
      <w:spacing w:val="5"/>
    </w:rPr>
  </w:style>
  <w:style w:type="paragraph" w:customStyle="1" w:styleId="ae">
    <w:basedOn w:val="a"/>
    <w:next w:val="a"/>
    <w:link w:val="af"/>
    <w:qFormat/>
    <w:rsid w:val="00150FD7"/>
    <w:pPr>
      <w:widowControl/>
      <w:autoSpaceDE/>
      <w:autoSpaceDN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">
    <w:name w:val="Название Знак"/>
    <w:link w:val="ae"/>
    <w:rsid w:val="000A0B9D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styleId="af0">
    <w:name w:val="Body Text"/>
    <w:basedOn w:val="a"/>
    <w:link w:val="af1"/>
    <w:rsid w:val="00150FD7"/>
    <w:pPr>
      <w:tabs>
        <w:tab w:val="left" w:pos="-720"/>
      </w:tabs>
      <w:suppressAutoHyphens/>
      <w:autoSpaceDE/>
      <w:autoSpaceDN/>
      <w:jc w:val="both"/>
    </w:pPr>
    <w:rPr>
      <w:rFonts w:ascii="Arial" w:hAnsi="Arial"/>
      <w:sz w:val="24"/>
      <w:szCs w:val="20"/>
      <w:lang w:val="pl-PL" w:eastAsia="pl-PL"/>
    </w:rPr>
  </w:style>
  <w:style w:type="character" w:customStyle="1" w:styleId="af1">
    <w:name w:val="Основной текст Знак"/>
    <w:basedOn w:val="a0"/>
    <w:link w:val="af0"/>
    <w:rsid w:val="00150FD7"/>
    <w:rPr>
      <w:rFonts w:ascii="Arial" w:eastAsia="Times New Roman" w:hAnsi="Arial" w:cs="Times New Roman"/>
      <w:sz w:val="24"/>
      <w:szCs w:val="20"/>
      <w:lang w:val="pl-PL" w:eastAsia="pl-PL"/>
    </w:rPr>
  </w:style>
  <w:style w:type="character" w:styleId="af2">
    <w:name w:val="Strong"/>
    <w:basedOn w:val="a0"/>
    <w:uiPriority w:val="22"/>
    <w:qFormat/>
    <w:rsid w:val="00732E29"/>
    <w:rPr>
      <w:b/>
      <w:bCs/>
    </w:rPr>
  </w:style>
  <w:style w:type="table" w:styleId="af3">
    <w:name w:val="Table Grid"/>
    <w:basedOn w:val="a1"/>
    <w:uiPriority w:val="39"/>
    <w:rsid w:val="009E4AA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12A1E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customStyle="1" w:styleId="11">
    <w:name w:val="Заголовок1"/>
    <w:basedOn w:val="a"/>
    <w:next w:val="a"/>
    <w:uiPriority w:val="10"/>
    <w:qFormat/>
    <w:rsid w:val="00A47251"/>
    <w:pPr>
      <w:widowControl/>
      <w:autoSpaceDE/>
      <w:autoSpaceDN/>
      <w:contextualSpacing/>
    </w:pPr>
    <w:rPr>
      <w:rFonts w:ascii="Calibri Light" w:hAnsi="Calibri Light"/>
      <w:spacing w:val="-10"/>
      <w:kern w:val="28"/>
      <w:sz w:val="56"/>
      <w:szCs w:val="56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E46E93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s113katalogtytul">
    <w:name w:val="s113_katalog_tytul"/>
    <w:basedOn w:val="a"/>
    <w:rsid w:val="00E46E9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f4">
    <w:name w:val="Hyperlink"/>
    <w:basedOn w:val="a0"/>
    <w:uiPriority w:val="99"/>
    <w:unhideWhenUsed/>
    <w:rsid w:val="00A1119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215F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latoblack">
    <w:name w:val="lato_black"/>
    <w:basedOn w:val="a0"/>
    <w:rsid w:val="002215FE"/>
  </w:style>
  <w:style w:type="character" w:customStyle="1" w:styleId="jm">
    <w:name w:val="jm"/>
    <w:basedOn w:val="a0"/>
    <w:rsid w:val="003246F4"/>
  </w:style>
  <w:style w:type="table" w:styleId="af5">
    <w:name w:val="Grid Table Light"/>
    <w:basedOn w:val="a1"/>
    <w:uiPriority w:val="40"/>
    <w:rsid w:val="003246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6D6A4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E254A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a-ES" w:eastAsia="ca-ES" w:bidi="ca-ES"/>
    </w:rPr>
  </w:style>
  <w:style w:type="paragraph" w:customStyle="1" w:styleId="af6">
    <w:name w:val="Цена"/>
    <w:basedOn w:val="a"/>
    <w:rsid w:val="00E254AB"/>
    <w:pPr>
      <w:widowControl/>
      <w:autoSpaceDE/>
      <w:autoSpaceDN/>
      <w:jc w:val="right"/>
    </w:pPr>
    <w:rPr>
      <w:b/>
      <w:bCs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872B7F"/>
  </w:style>
  <w:style w:type="character" w:customStyle="1" w:styleId="fontstyle0">
    <w:name w:val="fontstyle0"/>
    <w:basedOn w:val="a0"/>
    <w:rsid w:val="00872B7F"/>
  </w:style>
  <w:style w:type="character" w:customStyle="1" w:styleId="fontstyle2">
    <w:name w:val="fontstyle2"/>
    <w:basedOn w:val="a0"/>
    <w:rsid w:val="00872B7F"/>
  </w:style>
  <w:style w:type="paragraph" w:customStyle="1" w:styleId="Default">
    <w:name w:val="Default"/>
    <w:rsid w:val="007F523D"/>
    <w:pPr>
      <w:widowControl/>
      <w:adjustRightInd w:val="0"/>
    </w:pPr>
    <w:rPr>
      <w:rFonts w:ascii="YROGUS+FuturisXC" w:eastAsia="Times New Roman" w:hAnsi="YROGUS+FuturisXC" w:cs="YROGUS+FuturisXC"/>
      <w:color w:val="000000"/>
      <w:sz w:val="24"/>
      <w:szCs w:val="24"/>
      <w:lang w:val="ru-RU" w:eastAsia="ru-RU"/>
    </w:rPr>
  </w:style>
  <w:style w:type="character" w:customStyle="1" w:styleId="txt81">
    <w:name w:val="txt81"/>
    <w:rsid w:val="007F523D"/>
    <w:rPr>
      <w:sz w:val="16"/>
      <w:szCs w:val="16"/>
    </w:rPr>
  </w:style>
  <w:style w:type="paragraph" w:styleId="21">
    <w:name w:val="Body Text 2"/>
    <w:basedOn w:val="a"/>
    <w:link w:val="22"/>
    <w:uiPriority w:val="99"/>
    <w:semiHidden/>
    <w:unhideWhenUsed/>
    <w:rsid w:val="0017289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172892"/>
    <w:rPr>
      <w:rFonts w:ascii="Times New Roman" w:eastAsia="Times New Roman" w:hAnsi="Times New Roman" w:cs="Times New Roman"/>
    </w:rPr>
  </w:style>
  <w:style w:type="paragraph" w:styleId="af7">
    <w:basedOn w:val="a"/>
    <w:next w:val="ac"/>
    <w:uiPriority w:val="99"/>
    <w:unhideWhenUsed/>
    <w:rsid w:val="00370B50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9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8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0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9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7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93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13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10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63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7234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24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676586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1497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8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0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9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08871">
              <w:marLeft w:val="0"/>
              <w:marRight w:val="0"/>
              <w:marTop w:val="1050"/>
              <w:marBottom w:val="10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5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14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7344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1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3848">
          <w:marLeft w:val="-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0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80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7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35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7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789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36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2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35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8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9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0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8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1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47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15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75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21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20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91252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64418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5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3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0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6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2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33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72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795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174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2462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4808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1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10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840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389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83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642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38104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42219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0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62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5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22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9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4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7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0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59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3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7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41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8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9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3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1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https://www.lbr.ru/images/news/kret2.png" TargetMode="External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https://www.lbr.ru/images/news/zashita_sreznim_boltom_tipa_B.jpg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https://www.lbr.ru/images/news/kret4.png" TargetMode="External"/><Relationship Id="rId25" Type="http://schemas.openxmlformats.org/officeDocument/2006/relationships/image" Target="https://www.lbr.ru/images/news/kret5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https://www.lbr.ru/images/news/kret1.png" TargetMode="Externa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https://www.lbr.ru/images/news/kret3.png" TargetMode="External"/><Relationship Id="rId23" Type="http://schemas.openxmlformats.org/officeDocument/2006/relationships/image" Target="https://www.lbr.ru/images/news/Ressornaya_zashita_model_tipa_S.jp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https://www.lbr.ru/images/goods/Klassika-pochvoobrabotka/glubokoryhlitel/zub-XL.JPG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polagroteh.ru/userfiles/editor/large/1681_kret.p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AE0D1-976D-4925-8D5B-782076A64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ШАПКА.cdr</vt:lpstr>
    </vt:vector>
  </TitlesOfParts>
  <Company/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ШАПКА.cdr</dc:title>
  <dc:creator>User</dc:creator>
  <cp:lastModifiedBy>pr@agrocpt.ru</cp:lastModifiedBy>
  <cp:revision>2</cp:revision>
  <dcterms:created xsi:type="dcterms:W3CDTF">2022-10-13T11:46:00Z</dcterms:created>
  <dcterms:modified xsi:type="dcterms:W3CDTF">2022-10-13T11:46:00Z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2018-09-03T00:00:00Z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2018-09-03T00:00:00Z</vt:filetime>
  </property>
</Properties>
</file>