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B522" w14:textId="5F1657B8" w:rsidR="0025150A" w:rsidRPr="0025150A" w:rsidRDefault="0025150A" w:rsidP="007866BA">
      <w:pPr>
        <w:jc w:val="center"/>
        <w:rPr>
          <w:rFonts w:ascii="PT Sans" w:hAnsi="PT Sans"/>
          <w:b/>
          <w:noProof/>
          <w:sz w:val="32"/>
          <w:lang w:val="ru-RU"/>
        </w:rPr>
      </w:pPr>
      <w:r w:rsidRPr="0025150A">
        <w:rPr>
          <w:rFonts w:ascii="PT Sans" w:hAnsi="PT Sans"/>
          <w:b/>
          <w:sz w:val="32"/>
          <w:lang w:val="ru-RU"/>
        </w:rPr>
        <w:t xml:space="preserve">ПРЕСС-ПОДБОРЩИК РУЛОННЫЙ </w:t>
      </w:r>
      <w:r w:rsidR="007866BA">
        <w:rPr>
          <w:rFonts w:ascii="PT Sans" w:hAnsi="PT Sans"/>
          <w:b/>
          <w:sz w:val="32"/>
          <w:lang w:val="ru-RU"/>
        </w:rPr>
        <w:br/>
      </w:r>
      <w:r w:rsidRPr="0025150A">
        <w:rPr>
          <w:rFonts w:ascii="PT Sans" w:hAnsi="PT Sans"/>
          <w:b/>
          <w:sz w:val="32"/>
          <w:lang w:val="ru-RU"/>
        </w:rPr>
        <w:t xml:space="preserve"> </w:t>
      </w:r>
      <w:r w:rsidRPr="0025150A">
        <w:rPr>
          <w:rFonts w:ascii="PT Sans" w:hAnsi="PT Sans"/>
          <w:b/>
          <w:sz w:val="32"/>
        </w:rPr>
        <w:t>M</w:t>
      </w:r>
      <w:r w:rsidR="00BE2D9C">
        <w:rPr>
          <w:rFonts w:ascii="PT Sans" w:hAnsi="PT Sans"/>
          <w:b/>
          <w:sz w:val="32"/>
        </w:rPr>
        <w:t>ASCAR</w:t>
      </w:r>
      <w:r>
        <w:rPr>
          <w:rFonts w:ascii="PT Sans" w:hAnsi="PT Sans"/>
          <w:b/>
          <w:sz w:val="32"/>
          <w:lang w:val="ru-RU"/>
        </w:rPr>
        <w:t xml:space="preserve"> </w:t>
      </w:r>
      <w:r>
        <w:rPr>
          <w:rFonts w:ascii="PT Sans" w:hAnsi="PT Sans"/>
          <w:b/>
          <w:sz w:val="32"/>
        </w:rPr>
        <w:t>CORSA</w:t>
      </w:r>
    </w:p>
    <w:p w14:paraId="1FA4B644" w14:textId="7730170A" w:rsidR="0025150A" w:rsidRPr="0025150A" w:rsidRDefault="007866BA" w:rsidP="0025150A">
      <w:pPr>
        <w:jc w:val="center"/>
        <w:rPr>
          <w:rFonts w:ascii="PT Sans" w:hAnsi="PT Sans"/>
          <w:b/>
          <w:lang w:val="ru-RU"/>
        </w:rPr>
      </w:pPr>
      <w:r>
        <w:rPr>
          <w:rFonts w:ascii="PT Sans" w:hAnsi="PT Sans"/>
          <w:b/>
          <w:noProof/>
          <w:sz w:val="32"/>
          <w:lang w:val="ru-RU"/>
        </w:rPr>
        <w:drawing>
          <wp:anchor distT="0" distB="0" distL="114300" distR="114300" simplePos="0" relativeHeight="251658240" behindDoc="1" locked="0" layoutInCell="1" allowOverlap="1" wp14:anchorId="04D808BC" wp14:editId="0AF0DBBD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6638925" cy="3771900"/>
            <wp:effectExtent l="0" t="0" r="9525" b="0"/>
            <wp:wrapTight wrapText="bothSides">
              <wp:wrapPolygon edited="0">
                <wp:start x="0" y="0"/>
                <wp:lineTo x="0" y="21491"/>
                <wp:lineTo x="21569" y="21491"/>
                <wp:lineTo x="215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2"/>
                    <a:stretch/>
                  </pic:blipFill>
                  <pic:spPr bwMode="auto">
                    <a:xfrm>
                      <a:off x="0" y="0"/>
                      <a:ext cx="66389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10B2C" w14:textId="1AD755E7" w:rsidR="0025150A" w:rsidRPr="007866BA" w:rsidRDefault="0025150A" w:rsidP="0025150A">
      <w:pPr>
        <w:jc w:val="center"/>
        <w:rPr>
          <w:rFonts w:ascii="PT Sans" w:hAnsi="PT Sans"/>
          <w:lang w:val="ru-RU"/>
        </w:rPr>
      </w:pPr>
    </w:p>
    <w:p w14:paraId="164660DE" w14:textId="77777777" w:rsidR="0025150A" w:rsidRPr="007866BA" w:rsidRDefault="0025150A" w:rsidP="0025150A">
      <w:pPr>
        <w:rPr>
          <w:rFonts w:ascii="PT Sans" w:hAnsi="PT Sans"/>
          <w:lang w:val="ru-RU"/>
        </w:rPr>
      </w:pPr>
    </w:p>
    <w:p w14:paraId="24FEDBDF" w14:textId="04870E63" w:rsidR="0025150A" w:rsidRPr="0025150A" w:rsidRDefault="0025150A" w:rsidP="0025150A">
      <w:pPr>
        <w:pStyle w:val="a7"/>
        <w:spacing w:before="180" w:beforeAutospacing="0" w:after="180" w:afterAutospacing="0" w:line="270" w:lineRule="atLeast"/>
        <w:jc w:val="both"/>
        <w:rPr>
          <w:rFonts w:ascii="PT Sans" w:hAnsi="PT Sans"/>
          <w:color w:val="333333"/>
        </w:rPr>
      </w:pPr>
      <w:r w:rsidRPr="0025150A">
        <w:rPr>
          <w:rFonts w:ascii="PT Sans" w:hAnsi="PT Sans"/>
          <w:color w:val="333333"/>
        </w:rPr>
        <w:t xml:space="preserve">Рулонные цепные пресс-подборщики CORSA </w:t>
      </w:r>
      <w:r w:rsidR="00BE2D9C" w:rsidRPr="00BE2D9C">
        <w:rPr>
          <w:rFonts w:ascii="PT Sans" w:hAnsi="PT Sans"/>
          <w:color w:val="333333"/>
        </w:rPr>
        <w:t>4</w:t>
      </w:r>
      <w:r w:rsidRPr="0025150A">
        <w:rPr>
          <w:rFonts w:ascii="PT Sans" w:hAnsi="PT Sans"/>
          <w:color w:val="333333"/>
        </w:rPr>
        <w:t>20/</w:t>
      </w:r>
      <w:r w:rsidR="00BE2D9C" w:rsidRPr="00BE2D9C">
        <w:rPr>
          <w:rFonts w:ascii="PT Sans" w:hAnsi="PT Sans"/>
          <w:color w:val="333333"/>
        </w:rPr>
        <w:t>4</w:t>
      </w:r>
      <w:r w:rsidRPr="0025150A">
        <w:rPr>
          <w:rFonts w:ascii="PT Sans" w:hAnsi="PT Sans"/>
          <w:color w:val="333333"/>
        </w:rPr>
        <w:t xml:space="preserve">50 предназначены для подбора с валка и прессования в рулоны травяной массы на любой стадии высыхания: сухое сено, сенаж, солома, а также стебли кукурузы. Также можно убирать зеленую массу влажностью до 60%, предназначенную на силос. Размер рулонов 120/120 см. – для модели CORSA </w:t>
      </w:r>
      <w:r w:rsidR="00BE2D9C" w:rsidRPr="00BE2D9C">
        <w:rPr>
          <w:rFonts w:ascii="PT Sans" w:hAnsi="PT Sans"/>
          <w:color w:val="333333"/>
        </w:rPr>
        <w:t>4</w:t>
      </w:r>
      <w:r w:rsidRPr="0025150A">
        <w:rPr>
          <w:rFonts w:ascii="PT Sans" w:hAnsi="PT Sans"/>
          <w:color w:val="333333"/>
        </w:rPr>
        <w:t xml:space="preserve">20, либо 120/150 см. – для модели CORSA </w:t>
      </w:r>
      <w:r w:rsidR="00BE2D9C" w:rsidRPr="00BE2D9C">
        <w:rPr>
          <w:rFonts w:ascii="PT Sans" w:hAnsi="PT Sans"/>
          <w:color w:val="333333"/>
        </w:rPr>
        <w:t>4</w:t>
      </w:r>
      <w:r w:rsidRPr="0025150A">
        <w:rPr>
          <w:rFonts w:ascii="PT Sans" w:hAnsi="PT Sans"/>
          <w:color w:val="333333"/>
        </w:rPr>
        <w:t>50.</w:t>
      </w:r>
    </w:p>
    <w:tbl>
      <w:tblPr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949"/>
        <w:gridCol w:w="2610"/>
        <w:gridCol w:w="2809"/>
      </w:tblGrid>
      <w:tr w:rsidR="0025150A" w:rsidRPr="0025150A" w14:paraId="3CC1B16C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6045CED4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Тип пресс-подборщика</w:t>
            </w:r>
          </w:p>
        </w:tc>
        <w:tc>
          <w:tcPr>
            <w:tcW w:w="2610" w:type="dxa"/>
            <w:hideMark/>
          </w:tcPr>
          <w:p w14:paraId="711C8C88" w14:textId="58AEAB8E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Style w:val="a8"/>
                <w:rFonts w:ascii="PT Sans" w:hAnsi="PT Sans"/>
                <w:sz w:val="21"/>
                <w:szCs w:val="21"/>
              </w:rPr>
              <w:t xml:space="preserve">CORSA </w:t>
            </w:r>
            <w:r w:rsidR="00BE2D9C">
              <w:rPr>
                <w:rStyle w:val="a8"/>
                <w:rFonts w:ascii="PT Sans" w:hAnsi="PT Sans"/>
                <w:sz w:val="21"/>
                <w:szCs w:val="21"/>
                <w:lang w:val="en-US"/>
              </w:rPr>
              <w:t>4</w:t>
            </w:r>
            <w:r w:rsidRPr="0025150A">
              <w:rPr>
                <w:rStyle w:val="a8"/>
                <w:rFonts w:ascii="PT Sans" w:hAnsi="PT Sans"/>
                <w:sz w:val="21"/>
                <w:szCs w:val="21"/>
              </w:rPr>
              <w:t>20</w:t>
            </w:r>
          </w:p>
        </w:tc>
        <w:tc>
          <w:tcPr>
            <w:tcW w:w="2809" w:type="dxa"/>
            <w:hideMark/>
          </w:tcPr>
          <w:p w14:paraId="6F481E5C" w14:textId="33985294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Style w:val="a8"/>
                <w:rFonts w:ascii="PT Sans" w:hAnsi="PT Sans"/>
                <w:sz w:val="21"/>
                <w:szCs w:val="21"/>
              </w:rPr>
              <w:t xml:space="preserve">CORSA </w:t>
            </w:r>
            <w:r w:rsidR="00BE2D9C">
              <w:rPr>
                <w:rStyle w:val="a8"/>
                <w:rFonts w:ascii="PT Sans" w:hAnsi="PT Sans"/>
                <w:sz w:val="21"/>
                <w:szCs w:val="21"/>
                <w:lang w:val="en-US"/>
              </w:rPr>
              <w:t>4</w:t>
            </w:r>
            <w:r w:rsidRPr="0025150A">
              <w:rPr>
                <w:rStyle w:val="a8"/>
                <w:rFonts w:ascii="PT Sans" w:hAnsi="PT Sans"/>
                <w:sz w:val="21"/>
                <w:szCs w:val="21"/>
              </w:rPr>
              <w:t>50</w:t>
            </w:r>
          </w:p>
        </w:tc>
      </w:tr>
      <w:tr w:rsidR="0025150A" w:rsidRPr="0025150A" w14:paraId="557898A2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6DC05BC4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Рабочая ширина подбора(м)</w:t>
            </w:r>
          </w:p>
        </w:tc>
        <w:tc>
          <w:tcPr>
            <w:tcW w:w="5419" w:type="dxa"/>
            <w:gridSpan w:val="2"/>
            <w:hideMark/>
          </w:tcPr>
          <w:p w14:paraId="078D5EC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 xml:space="preserve">1,7 / 2,0 </w:t>
            </w:r>
          </w:p>
        </w:tc>
      </w:tr>
      <w:tr w:rsidR="0025150A" w:rsidRPr="0025150A" w14:paraId="108015E5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0E84512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Тип камеры</w:t>
            </w:r>
          </w:p>
        </w:tc>
        <w:tc>
          <w:tcPr>
            <w:tcW w:w="5419" w:type="dxa"/>
            <w:gridSpan w:val="2"/>
            <w:hideMark/>
          </w:tcPr>
          <w:p w14:paraId="0528FD0A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proofErr w:type="spellStart"/>
            <w:r w:rsidRPr="0025150A">
              <w:rPr>
                <w:rFonts w:ascii="PT Sans" w:hAnsi="PT Sans"/>
                <w:sz w:val="21"/>
                <w:szCs w:val="21"/>
              </w:rPr>
              <w:t>планчато</w:t>
            </w:r>
            <w:proofErr w:type="spellEnd"/>
            <w:r w:rsidRPr="0025150A">
              <w:rPr>
                <w:rFonts w:ascii="PT Sans" w:hAnsi="PT Sans"/>
                <w:sz w:val="21"/>
                <w:szCs w:val="21"/>
              </w:rPr>
              <w:t>-цепная</w:t>
            </w:r>
          </w:p>
        </w:tc>
      </w:tr>
      <w:tr w:rsidR="0025150A" w:rsidRPr="0025150A" w14:paraId="767AD9B0" w14:textId="77777777" w:rsidTr="0025150A">
        <w:trPr>
          <w:trHeight w:val="445"/>
        </w:trPr>
        <w:tc>
          <w:tcPr>
            <w:tcW w:w="3603" w:type="dxa"/>
            <w:hideMark/>
          </w:tcPr>
          <w:p w14:paraId="1CD49A95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Количество вальцов и планок на транспортере</w:t>
            </w:r>
          </w:p>
        </w:tc>
        <w:tc>
          <w:tcPr>
            <w:tcW w:w="1949" w:type="dxa"/>
            <w:hideMark/>
          </w:tcPr>
          <w:p w14:paraId="233AF5EF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 </w:t>
            </w:r>
          </w:p>
        </w:tc>
        <w:tc>
          <w:tcPr>
            <w:tcW w:w="2610" w:type="dxa"/>
            <w:hideMark/>
          </w:tcPr>
          <w:p w14:paraId="27F9A752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34</w:t>
            </w:r>
          </w:p>
        </w:tc>
        <w:tc>
          <w:tcPr>
            <w:tcW w:w="2809" w:type="dxa"/>
            <w:hideMark/>
          </w:tcPr>
          <w:p w14:paraId="2F94B1EF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41</w:t>
            </w:r>
          </w:p>
        </w:tc>
      </w:tr>
      <w:tr w:rsidR="0025150A" w:rsidRPr="0025150A" w14:paraId="0FDA36D3" w14:textId="77777777" w:rsidTr="0025150A">
        <w:trPr>
          <w:trHeight w:val="530"/>
        </w:trPr>
        <w:tc>
          <w:tcPr>
            <w:tcW w:w="3603" w:type="dxa"/>
            <w:vMerge w:val="restart"/>
            <w:hideMark/>
          </w:tcPr>
          <w:p w14:paraId="61FE3A29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Габариты закатной камеры (м)</w:t>
            </w:r>
          </w:p>
        </w:tc>
        <w:tc>
          <w:tcPr>
            <w:tcW w:w="1949" w:type="dxa"/>
            <w:hideMark/>
          </w:tcPr>
          <w:p w14:paraId="710A0F3B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ширина</w:t>
            </w:r>
          </w:p>
        </w:tc>
        <w:tc>
          <w:tcPr>
            <w:tcW w:w="5419" w:type="dxa"/>
            <w:gridSpan w:val="2"/>
            <w:hideMark/>
          </w:tcPr>
          <w:p w14:paraId="29F7508F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1,2</w:t>
            </w:r>
          </w:p>
        </w:tc>
      </w:tr>
      <w:tr w:rsidR="0025150A" w:rsidRPr="0025150A" w14:paraId="6880942D" w14:textId="77777777" w:rsidTr="0025150A">
        <w:trPr>
          <w:trHeight w:val="530"/>
        </w:trPr>
        <w:tc>
          <w:tcPr>
            <w:tcW w:w="0" w:type="auto"/>
            <w:vMerge/>
            <w:hideMark/>
          </w:tcPr>
          <w:p w14:paraId="4175EAF5" w14:textId="77777777" w:rsidR="0025150A" w:rsidRPr="0025150A" w:rsidRDefault="0025150A" w:rsidP="0025150A">
            <w:pPr>
              <w:rPr>
                <w:rFonts w:ascii="PT Sans" w:hAnsi="PT Sans"/>
                <w:sz w:val="21"/>
                <w:szCs w:val="21"/>
              </w:rPr>
            </w:pPr>
          </w:p>
        </w:tc>
        <w:tc>
          <w:tcPr>
            <w:tcW w:w="1949" w:type="dxa"/>
            <w:hideMark/>
          </w:tcPr>
          <w:p w14:paraId="63C39C95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диаметр</w:t>
            </w:r>
          </w:p>
        </w:tc>
        <w:tc>
          <w:tcPr>
            <w:tcW w:w="2610" w:type="dxa"/>
            <w:hideMark/>
          </w:tcPr>
          <w:p w14:paraId="625AE954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1,2</w:t>
            </w:r>
          </w:p>
        </w:tc>
        <w:tc>
          <w:tcPr>
            <w:tcW w:w="2809" w:type="dxa"/>
            <w:hideMark/>
          </w:tcPr>
          <w:p w14:paraId="54B61641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1,5</w:t>
            </w:r>
          </w:p>
        </w:tc>
      </w:tr>
      <w:tr w:rsidR="0025150A" w:rsidRPr="0025150A" w14:paraId="3BFD736B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27C17703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Управление крышкой камеры прессования</w:t>
            </w:r>
          </w:p>
        </w:tc>
        <w:tc>
          <w:tcPr>
            <w:tcW w:w="5419" w:type="dxa"/>
            <w:gridSpan w:val="2"/>
            <w:hideMark/>
          </w:tcPr>
          <w:p w14:paraId="43FF80D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Гидравлическое</w:t>
            </w:r>
          </w:p>
        </w:tc>
      </w:tr>
      <w:tr w:rsidR="0025150A" w:rsidRPr="0025150A" w14:paraId="42B31DF3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0541B122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Управление подборщиком</w:t>
            </w:r>
          </w:p>
        </w:tc>
        <w:tc>
          <w:tcPr>
            <w:tcW w:w="5419" w:type="dxa"/>
            <w:gridSpan w:val="2"/>
            <w:hideMark/>
          </w:tcPr>
          <w:p w14:paraId="44350FFC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Гидравлическое</w:t>
            </w:r>
          </w:p>
        </w:tc>
      </w:tr>
      <w:tr w:rsidR="0025150A" w:rsidRPr="0025150A" w14:paraId="03079A63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6C90C03A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Регулировка рабочей высоты подборщика</w:t>
            </w:r>
          </w:p>
        </w:tc>
        <w:tc>
          <w:tcPr>
            <w:tcW w:w="5419" w:type="dxa"/>
            <w:gridSpan w:val="2"/>
            <w:hideMark/>
          </w:tcPr>
          <w:p w14:paraId="082B5FD1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Механическая</w:t>
            </w:r>
          </w:p>
        </w:tc>
      </w:tr>
      <w:tr w:rsidR="0025150A" w:rsidRPr="0025150A" w14:paraId="2053A548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55BA8A0D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lastRenderedPageBreak/>
              <w:t>Система подачи материала в прессовальную камеру</w:t>
            </w:r>
          </w:p>
        </w:tc>
        <w:tc>
          <w:tcPr>
            <w:tcW w:w="5419" w:type="dxa"/>
            <w:gridSpan w:val="2"/>
            <w:hideMark/>
          </w:tcPr>
          <w:p w14:paraId="704EF681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Гребенной возвратно-поступательный укладчик</w:t>
            </w:r>
          </w:p>
        </w:tc>
      </w:tr>
      <w:tr w:rsidR="0025150A" w:rsidRPr="00BE2D9C" w14:paraId="4E24C783" w14:textId="77777777" w:rsidTr="0025150A">
        <w:trPr>
          <w:trHeight w:val="636"/>
        </w:trPr>
        <w:tc>
          <w:tcPr>
            <w:tcW w:w="5552" w:type="dxa"/>
            <w:gridSpan w:val="2"/>
            <w:hideMark/>
          </w:tcPr>
          <w:p w14:paraId="43F87CB8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Управление увязкой</w:t>
            </w:r>
          </w:p>
        </w:tc>
        <w:tc>
          <w:tcPr>
            <w:tcW w:w="5419" w:type="dxa"/>
            <w:gridSpan w:val="2"/>
            <w:hideMark/>
          </w:tcPr>
          <w:p w14:paraId="2ED57636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М100, электронное (пульт управления в кабине) Позволяет оператору переключаться между системами увязки шпагат / сетка</w:t>
            </w:r>
          </w:p>
        </w:tc>
      </w:tr>
      <w:tr w:rsidR="0025150A" w:rsidRPr="00BE2D9C" w14:paraId="3ACE7B78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7406DAE2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Способ увязки рулона</w:t>
            </w:r>
          </w:p>
        </w:tc>
        <w:tc>
          <w:tcPr>
            <w:tcW w:w="5419" w:type="dxa"/>
            <w:gridSpan w:val="2"/>
            <w:hideMark/>
          </w:tcPr>
          <w:p w14:paraId="4607F854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Двойной шпагат, либо шпагат + сетка (опционально)</w:t>
            </w:r>
          </w:p>
        </w:tc>
      </w:tr>
      <w:tr w:rsidR="0025150A" w:rsidRPr="0025150A" w14:paraId="089D8A87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1E6372FA" w14:textId="3DFD18EF" w:rsidR="0025150A" w:rsidRPr="0025150A" w:rsidRDefault="00BE2D9C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Мощность трактора</w:t>
            </w:r>
            <w:r w:rsidR="0025150A" w:rsidRPr="0025150A">
              <w:rPr>
                <w:rFonts w:ascii="PT Sans" w:hAnsi="PT Sans"/>
                <w:sz w:val="21"/>
                <w:szCs w:val="21"/>
              </w:rPr>
              <w:t xml:space="preserve"> (кВт / л.с.)</w:t>
            </w:r>
          </w:p>
        </w:tc>
        <w:tc>
          <w:tcPr>
            <w:tcW w:w="2610" w:type="dxa"/>
            <w:hideMark/>
          </w:tcPr>
          <w:p w14:paraId="683EA62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30 / 40</w:t>
            </w:r>
          </w:p>
        </w:tc>
        <w:tc>
          <w:tcPr>
            <w:tcW w:w="2809" w:type="dxa"/>
            <w:hideMark/>
          </w:tcPr>
          <w:p w14:paraId="46781A8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37 / 50</w:t>
            </w:r>
          </w:p>
        </w:tc>
      </w:tr>
      <w:tr w:rsidR="0025150A" w:rsidRPr="0025150A" w14:paraId="3AED4319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1ED81158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Расход шнурка, при 12-16 обмотках (м/рулон)</w:t>
            </w:r>
          </w:p>
        </w:tc>
        <w:tc>
          <w:tcPr>
            <w:tcW w:w="5419" w:type="dxa"/>
            <w:gridSpan w:val="2"/>
            <w:hideMark/>
          </w:tcPr>
          <w:p w14:paraId="621E2E9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45 - 60</w:t>
            </w:r>
          </w:p>
        </w:tc>
      </w:tr>
      <w:tr w:rsidR="0025150A" w:rsidRPr="0025150A" w14:paraId="334FCC1B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3B33E86E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Расход сетки, при 2-4 обмотках (м/рулон)</w:t>
            </w:r>
          </w:p>
        </w:tc>
        <w:tc>
          <w:tcPr>
            <w:tcW w:w="5419" w:type="dxa"/>
            <w:gridSpan w:val="2"/>
            <w:hideMark/>
          </w:tcPr>
          <w:p w14:paraId="51688F57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7 - 15</w:t>
            </w:r>
          </w:p>
        </w:tc>
      </w:tr>
      <w:tr w:rsidR="0025150A" w:rsidRPr="0025150A" w14:paraId="2C1D2375" w14:textId="77777777" w:rsidTr="0025150A">
        <w:trPr>
          <w:trHeight w:val="530"/>
        </w:trPr>
        <w:tc>
          <w:tcPr>
            <w:tcW w:w="3603" w:type="dxa"/>
            <w:vMerge w:val="restart"/>
            <w:hideMark/>
          </w:tcPr>
          <w:p w14:paraId="1755F6F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Габариты (м)</w:t>
            </w:r>
          </w:p>
        </w:tc>
        <w:tc>
          <w:tcPr>
            <w:tcW w:w="1949" w:type="dxa"/>
            <w:hideMark/>
          </w:tcPr>
          <w:p w14:paraId="57EF0178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длина</w:t>
            </w:r>
          </w:p>
        </w:tc>
        <w:tc>
          <w:tcPr>
            <w:tcW w:w="2610" w:type="dxa"/>
            <w:hideMark/>
          </w:tcPr>
          <w:p w14:paraId="07183FD9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3,6</w:t>
            </w:r>
          </w:p>
        </w:tc>
        <w:tc>
          <w:tcPr>
            <w:tcW w:w="2809" w:type="dxa"/>
            <w:hideMark/>
          </w:tcPr>
          <w:p w14:paraId="485626D9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3,9</w:t>
            </w:r>
          </w:p>
        </w:tc>
      </w:tr>
      <w:tr w:rsidR="0025150A" w:rsidRPr="0025150A" w14:paraId="3D5D407A" w14:textId="77777777" w:rsidTr="0025150A">
        <w:trPr>
          <w:trHeight w:val="615"/>
        </w:trPr>
        <w:tc>
          <w:tcPr>
            <w:tcW w:w="0" w:type="auto"/>
            <w:vMerge/>
            <w:hideMark/>
          </w:tcPr>
          <w:p w14:paraId="74E6040F" w14:textId="77777777" w:rsidR="0025150A" w:rsidRPr="0025150A" w:rsidRDefault="0025150A" w:rsidP="0025150A">
            <w:pPr>
              <w:rPr>
                <w:rFonts w:ascii="PT Sans" w:hAnsi="PT Sans"/>
                <w:sz w:val="21"/>
                <w:szCs w:val="21"/>
              </w:rPr>
            </w:pPr>
          </w:p>
        </w:tc>
        <w:tc>
          <w:tcPr>
            <w:tcW w:w="1949" w:type="dxa"/>
            <w:hideMark/>
          </w:tcPr>
          <w:p w14:paraId="3736BB5F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ширина</w:t>
            </w:r>
          </w:p>
        </w:tc>
        <w:tc>
          <w:tcPr>
            <w:tcW w:w="5419" w:type="dxa"/>
            <w:gridSpan w:val="2"/>
            <w:hideMark/>
          </w:tcPr>
          <w:p w14:paraId="49BEF22B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2,3</w:t>
            </w:r>
          </w:p>
        </w:tc>
      </w:tr>
      <w:tr w:rsidR="0025150A" w:rsidRPr="0025150A" w14:paraId="7ED5867D" w14:textId="77777777" w:rsidTr="0025150A">
        <w:trPr>
          <w:trHeight w:val="530"/>
        </w:trPr>
        <w:tc>
          <w:tcPr>
            <w:tcW w:w="0" w:type="auto"/>
            <w:vMerge/>
            <w:hideMark/>
          </w:tcPr>
          <w:p w14:paraId="3D7F4E87" w14:textId="77777777" w:rsidR="0025150A" w:rsidRPr="0025150A" w:rsidRDefault="0025150A" w:rsidP="0025150A">
            <w:pPr>
              <w:rPr>
                <w:rFonts w:ascii="PT Sans" w:hAnsi="PT Sans"/>
                <w:sz w:val="21"/>
                <w:szCs w:val="21"/>
              </w:rPr>
            </w:pPr>
          </w:p>
        </w:tc>
        <w:tc>
          <w:tcPr>
            <w:tcW w:w="1949" w:type="dxa"/>
            <w:hideMark/>
          </w:tcPr>
          <w:p w14:paraId="57F47273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высота</w:t>
            </w:r>
          </w:p>
        </w:tc>
        <w:tc>
          <w:tcPr>
            <w:tcW w:w="2610" w:type="dxa"/>
            <w:hideMark/>
          </w:tcPr>
          <w:p w14:paraId="57D784B6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2,0</w:t>
            </w:r>
          </w:p>
        </w:tc>
        <w:tc>
          <w:tcPr>
            <w:tcW w:w="2809" w:type="dxa"/>
            <w:hideMark/>
          </w:tcPr>
          <w:p w14:paraId="020B1948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2,3</w:t>
            </w:r>
          </w:p>
        </w:tc>
      </w:tr>
      <w:tr w:rsidR="0025150A" w:rsidRPr="0025150A" w14:paraId="13F9D498" w14:textId="77777777" w:rsidTr="0025150A">
        <w:trPr>
          <w:trHeight w:val="530"/>
        </w:trPr>
        <w:tc>
          <w:tcPr>
            <w:tcW w:w="3603" w:type="dxa"/>
            <w:vMerge w:val="restart"/>
            <w:hideMark/>
          </w:tcPr>
          <w:p w14:paraId="6095777A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Средняя масса рулона (кг)</w:t>
            </w:r>
          </w:p>
        </w:tc>
        <w:tc>
          <w:tcPr>
            <w:tcW w:w="1949" w:type="dxa"/>
            <w:hideMark/>
          </w:tcPr>
          <w:p w14:paraId="61155CDC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солома</w:t>
            </w:r>
          </w:p>
        </w:tc>
        <w:tc>
          <w:tcPr>
            <w:tcW w:w="2610" w:type="dxa"/>
            <w:hideMark/>
          </w:tcPr>
          <w:p w14:paraId="0B984016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180 - 210</w:t>
            </w:r>
          </w:p>
        </w:tc>
        <w:tc>
          <w:tcPr>
            <w:tcW w:w="2809" w:type="dxa"/>
            <w:hideMark/>
          </w:tcPr>
          <w:p w14:paraId="6ADF4F8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210 - 270</w:t>
            </w:r>
          </w:p>
        </w:tc>
      </w:tr>
      <w:tr w:rsidR="0025150A" w:rsidRPr="0025150A" w14:paraId="586F2FCC" w14:textId="77777777" w:rsidTr="0025150A">
        <w:trPr>
          <w:trHeight w:val="615"/>
        </w:trPr>
        <w:tc>
          <w:tcPr>
            <w:tcW w:w="0" w:type="auto"/>
            <w:vMerge/>
            <w:hideMark/>
          </w:tcPr>
          <w:p w14:paraId="725D7EB1" w14:textId="77777777" w:rsidR="0025150A" w:rsidRPr="0025150A" w:rsidRDefault="0025150A" w:rsidP="0025150A">
            <w:pPr>
              <w:rPr>
                <w:rFonts w:ascii="PT Sans" w:hAnsi="PT Sans"/>
                <w:sz w:val="21"/>
                <w:szCs w:val="21"/>
              </w:rPr>
            </w:pPr>
          </w:p>
        </w:tc>
        <w:tc>
          <w:tcPr>
            <w:tcW w:w="1949" w:type="dxa"/>
            <w:hideMark/>
          </w:tcPr>
          <w:p w14:paraId="07D24457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сено</w:t>
            </w:r>
          </w:p>
        </w:tc>
        <w:tc>
          <w:tcPr>
            <w:tcW w:w="2610" w:type="dxa"/>
            <w:hideMark/>
          </w:tcPr>
          <w:p w14:paraId="289470C9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310 - 370</w:t>
            </w:r>
          </w:p>
        </w:tc>
        <w:tc>
          <w:tcPr>
            <w:tcW w:w="2809" w:type="dxa"/>
            <w:hideMark/>
          </w:tcPr>
          <w:p w14:paraId="61B784D1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370 - 430</w:t>
            </w:r>
          </w:p>
        </w:tc>
      </w:tr>
      <w:tr w:rsidR="0025150A" w:rsidRPr="0025150A" w14:paraId="38443B70" w14:textId="77777777" w:rsidTr="0025150A">
        <w:trPr>
          <w:trHeight w:val="530"/>
        </w:trPr>
        <w:tc>
          <w:tcPr>
            <w:tcW w:w="0" w:type="auto"/>
            <w:vMerge/>
            <w:hideMark/>
          </w:tcPr>
          <w:p w14:paraId="3C899833" w14:textId="77777777" w:rsidR="0025150A" w:rsidRPr="0025150A" w:rsidRDefault="0025150A" w:rsidP="0025150A">
            <w:pPr>
              <w:rPr>
                <w:rFonts w:ascii="PT Sans" w:hAnsi="PT Sans"/>
                <w:sz w:val="21"/>
                <w:szCs w:val="21"/>
              </w:rPr>
            </w:pPr>
          </w:p>
        </w:tc>
        <w:tc>
          <w:tcPr>
            <w:tcW w:w="1949" w:type="dxa"/>
            <w:hideMark/>
          </w:tcPr>
          <w:p w14:paraId="05A0B65F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сенаж</w:t>
            </w:r>
          </w:p>
        </w:tc>
        <w:tc>
          <w:tcPr>
            <w:tcW w:w="2610" w:type="dxa"/>
            <w:hideMark/>
          </w:tcPr>
          <w:p w14:paraId="018105D3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400 - 550</w:t>
            </w:r>
          </w:p>
        </w:tc>
        <w:tc>
          <w:tcPr>
            <w:tcW w:w="2809" w:type="dxa"/>
            <w:hideMark/>
          </w:tcPr>
          <w:p w14:paraId="4DC922AE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550 - 700</w:t>
            </w:r>
          </w:p>
        </w:tc>
      </w:tr>
      <w:tr w:rsidR="0025150A" w:rsidRPr="0025150A" w14:paraId="1E02144B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2CA90EE8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Масса (кг)</w:t>
            </w:r>
          </w:p>
        </w:tc>
        <w:tc>
          <w:tcPr>
            <w:tcW w:w="2610" w:type="dxa"/>
            <w:hideMark/>
          </w:tcPr>
          <w:p w14:paraId="6CAD9E3D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1850 / 1900</w:t>
            </w:r>
          </w:p>
        </w:tc>
        <w:tc>
          <w:tcPr>
            <w:tcW w:w="2809" w:type="dxa"/>
            <w:hideMark/>
          </w:tcPr>
          <w:p w14:paraId="5B9C80B2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2200 / 2250</w:t>
            </w:r>
          </w:p>
        </w:tc>
      </w:tr>
      <w:tr w:rsidR="0025150A" w:rsidRPr="0025150A" w14:paraId="4878C96E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50D13CBD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Размер шин</w:t>
            </w:r>
          </w:p>
        </w:tc>
        <w:tc>
          <w:tcPr>
            <w:tcW w:w="5419" w:type="dxa"/>
            <w:gridSpan w:val="2"/>
            <w:hideMark/>
          </w:tcPr>
          <w:p w14:paraId="0614010B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11,5/80 - 15,3</w:t>
            </w:r>
          </w:p>
        </w:tc>
      </w:tr>
      <w:tr w:rsidR="0025150A" w:rsidRPr="0025150A" w14:paraId="633D9743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5CD450E8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Производительность для соломы (</w:t>
            </w:r>
            <w:proofErr w:type="spellStart"/>
            <w:r w:rsidRPr="0025150A">
              <w:rPr>
                <w:rFonts w:ascii="PT Sans" w:hAnsi="PT Sans"/>
                <w:sz w:val="21"/>
                <w:szCs w:val="21"/>
              </w:rPr>
              <w:t>рул</w:t>
            </w:r>
            <w:proofErr w:type="spellEnd"/>
            <w:r w:rsidRPr="0025150A">
              <w:rPr>
                <w:rFonts w:ascii="PT Sans" w:hAnsi="PT Sans"/>
                <w:sz w:val="21"/>
                <w:szCs w:val="21"/>
              </w:rPr>
              <w:t>/час)</w:t>
            </w:r>
          </w:p>
        </w:tc>
        <w:tc>
          <w:tcPr>
            <w:tcW w:w="5419" w:type="dxa"/>
            <w:gridSpan w:val="2"/>
            <w:hideMark/>
          </w:tcPr>
          <w:p w14:paraId="5830CD37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23 - 35</w:t>
            </w:r>
          </w:p>
        </w:tc>
      </w:tr>
      <w:tr w:rsidR="0025150A" w:rsidRPr="0025150A" w14:paraId="303E1124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4CE0CED7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Производительность для сена (</w:t>
            </w:r>
            <w:proofErr w:type="spellStart"/>
            <w:r w:rsidRPr="0025150A">
              <w:rPr>
                <w:rFonts w:ascii="PT Sans" w:hAnsi="PT Sans"/>
                <w:sz w:val="21"/>
                <w:szCs w:val="21"/>
              </w:rPr>
              <w:t>рул</w:t>
            </w:r>
            <w:proofErr w:type="spellEnd"/>
            <w:r w:rsidRPr="0025150A">
              <w:rPr>
                <w:rFonts w:ascii="PT Sans" w:hAnsi="PT Sans"/>
                <w:sz w:val="21"/>
                <w:szCs w:val="21"/>
              </w:rPr>
              <w:t>/час)</w:t>
            </w:r>
          </w:p>
        </w:tc>
        <w:tc>
          <w:tcPr>
            <w:tcW w:w="5419" w:type="dxa"/>
            <w:gridSpan w:val="2"/>
            <w:hideMark/>
          </w:tcPr>
          <w:p w14:paraId="676BDE5A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20 - 25</w:t>
            </w:r>
          </w:p>
        </w:tc>
      </w:tr>
      <w:tr w:rsidR="0025150A" w:rsidRPr="0025150A" w14:paraId="50935A09" w14:textId="77777777" w:rsidTr="0025150A">
        <w:trPr>
          <w:trHeight w:val="445"/>
        </w:trPr>
        <w:tc>
          <w:tcPr>
            <w:tcW w:w="5552" w:type="dxa"/>
            <w:gridSpan w:val="2"/>
            <w:hideMark/>
          </w:tcPr>
          <w:p w14:paraId="582461E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Производительность для сенажа (</w:t>
            </w:r>
            <w:proofErr w:type="spellStart"/>
            <w:r w:rsidRPr="0025150A">
              <w:rPr>
                <w:rFonts w:ascii="PT Sans" w:hAnsi="PT Sans"/>
                <w:sz w:val="21"/>
                <w:szCs w:val="21"/>
              </w:rPr>
              <w:t>рул</w:t>
            </w:r>
            <w:proofErr w:type="spellEnd"/>
            <w:r w:rsidRPr="0025150A">
              <w:rPr>
                <w:rFonts w:ascii="PT Sans" w:hAnsi="PT Sans"/>
                <w:sz w:val="21"/>
                <w:szCs w:val="21"/>
              </w:rPr>
              <w:t>/час)</w:t>
            </w:r>
          </w:p>
        </w:tc>
        <w:tc>
          <w:tcPr>
            <w:tcW w:w="5419" w:type="dxa"/>
            <w:gridSpan w:val="2"/>
            <w:hideMark/>
          </w:tcPr>
          <w:p w14:paraId="06CBB960" w14:textId="77777777" w:rsidR="0025150A" w:rsidRPr="0025150A" w:rsidRDefault="0025150A" w:rsidP="0025150A">
            <w:pPr>
              <w:pStyle w:val="a7"/>
              <w:spacing w:before="0" w:beforeAutospacing="0" w:after="0" w:afterAutospacing="0"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>19 - 22</w:t>
            </w:r>
          </w:p>
        </w:tc>
      </w:tr>
    </w:tbl>
    <w:p w14:paraId="3FF1F405" w14:textId="4A88509E" w:rsidR="0025150A" w:rsidRPr="0025150A" w:rsidRDefault="0025150A" w:rsidP="0025150A">
      <w:pPr>
        <w:pStyle w:val="a7"/>
        <w:spacing w:before="180" w:beforeAutospacing="0" w:after="180" w:afterAutospacing="0" w:line="270" w:lineRule="atLeast"/>
        <w:rPr>
          <w:rFonts w:ascii="PT Sans" w:hAnsi="PT Sans" w:cs="Arial"/>
          <w:color w:val="333333"/>
        </w:rPr>
      </w:pPr>
    </w:p>
    <w:tbl>
      <w:tblPr>
        <w:tblW w:w="9370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4"/>
        <w:gridCol w:w="366"/>
      </w:tblGrid>
      <w:tr w:rsidR="0025150A" w:rsidRPr="0025150A" w14:paraId="474AED7F" w14:textId="77777777" w:rsidTr="0025150A">
        <w:trPr>
          <w:trHeight w:val="2924"/>
        </w:trPr>
        <w:tc>
          <w:tcPr>
            <w:tcW w:w="0" w:type="auto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02B3B1C" w14:textId="5A0E3E61" w:rsidR="0025150A" w:rsidRPr="0025150A" w:rsidRDefault="0025150A" w:rsidP="00BE2D9C">
            <w:pPr>
              <w:jc w:val="center"/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t xml:space="preserve">   </w:t>
            </w:r>
            <w:r w:rsidR="007866BA"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="007866BA" w:rsidRPr="0025150A">
              <w:rPr>
                <w:rFonts w:ascii="PT Sans" w:hAnsi="PT Sans"/>
                <w:sz w:val="21"/>
                <w:szCs w:val="21"/>
              </w:rPr>
              <w:instrText xml:space="preserve"> INCLUDEPICTURE "http://www.samasz.ru/images/stories/RepozytoriumSaMASZ/OFERTA/CORSA/03.png" \* MERGEFORMATINET </w:instrText>
            </w:r>
            <w:r w:rsidR="007866BA"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7866BA"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="007866BA" w:rsidRPr="0025150A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"http://www.samasz.ru/images/stories/RepozytoriumSaMASZ/OFERTA/CORSA/03.png" \* MERGEFORMATINET </w:instrText>
            </w:r>
            <w:r w:rsidR="007866BA"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7866BA">
              <w:rPr>
                <w:rFonts w:ascii="PT Sans" w:hAnsi="PT Sans"/>
                <w:sz w:val="21"/>
                <w:szCs w:val="21"/>
              </w:rPr>
              <w:fldChar w:fldCharType="begin"/>
            </w:r>
            <w:r w:rsidR="007866BA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"http://www.samasz.ru/images/stories/RepozytoriumSaMASZ/OFERTA/CORSA/03.png" \* MERGEFORMATINET </w:instrText>
            </w:r>
            <w:r w:rsidR="007866B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7866BA">
              <w:rPr>
                <w:rFonts w:ascii="PT Sans" w:hAnsi="PT Sans"/>
                <w:sz w:val="21"/>
                <w:szCs w:val="21"/>
              </w:rPr>
              <w:pict w14:anchorId="7D83AE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98.55pt;height:142.15pt">
                  <v:imagedata r:id="rId8" r:href="rId9"/>
                </v:shape>
              </w:pict>
            </w:r>
            <w:r w:rsidR="007866BA">
              <w:rPr>
                <w:rFonts w:ascii="PT Sans" w:hAnsi="PT Sans"/>
                <w:sz w:val="21"/>
                <w:szCs w:val="21"/>
              </w:rPr>
              <w:fldChar w:fldCharType="end"/>
            </w:r>
            <w:r w:rsidR="007866BA"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  <w:r w:rsidR="007866BA"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t xml:space="preserve">     </w: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"http://www.samasz.ru/images/stories/RepozytoriumSaMASZ/OFERTA/CORSA/04.png"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"http://www.samasz.ru/images/stories/RepozytoriumSaMASZ/OFERTA/CORSA/04.png"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000000">
              <w:rPr>
                <w:rFonts w:ascii="PT Sans" w:hAnsi="PT Sans"/>
                <w:sz w:val="21"/>
                <w:szCs w:val="21"/>
              </w:rPr>
              <w:fldChar w:fldCharType="begin"/>
            </w:r>
            <w:r w:rsidR="00000000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"http://www.samasz.ru/images/stories/RepozytoriumSaMASZ/OFERTA/CORSA/04.png" \* MERGEFORMATINET </w:instrTex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7866BA">
              <w:rPr>
                <w:rFonts w:ascii="PT Sans" w:hAnsi="PT Sans"/>
                <w:sz w:val="21"/>
                <w:szCs w:val="21"/>
              </w:rPr>
              <w:pict w14:anchorId="0F2510EE">
                <v:shape id="_x0000_i1071" type="#_x0000_t75" style="width:205pt;height:142.6pt">
                  <v:imagedata r:id="rId10" r:href="rId11"/>
                </v:shape>
              </w:pic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5876C19" w14:textId="77777777" w:rsidR="0025150A" w:rsidRPr="0025150A" w:rsidRDefault="0025150A" w:rsidP="00EA2E97">
            <w:pPr>
              <w:jc w:val="right"/>
              <w:rPr>
                <w:rFonts w:ascii="PT Sans" w:hAnsi="PT Sans"/>
                <w:sz w:val="21"/>
                <w:szCs w:val="21"/>
              </w:rPr>
            </w:pPr>
          </w:p>
        </w:tc>
      </w:tr>
      <w:tr w:rsidR="0025150A" w:rsidRPr="00BE2D9C" w14:paraId="27247170" w14:textId="77777777" w:rsidTr="0025150A">
        <w:trPr>
          <w:trHeight w:val="2020"/>
        </w:trPr>
        <w:tc>
          <w:tcPr>
            <w:tcW w:w="0" w:type="auto"/>
            <w:gridSpan w:val="2"/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08608FD" w14:textId="727BE0A0" w:rsidR="0025150A" w:rsidRPr="00BE2D9C" w:rsidRDefault="0025150A" w:rsidP="00BE2D9C">
            <w:pPr>
              <w:rPr>
                <w:rFonts w:ascii="PT Sans" w:hAnsi="PT Sans"/>
                <w:lang w:val="ru-RU"/>
              </w:rPr>
            </w:pPr>
            <w:r w:rsidRPr="00BE2D9C">
              <w:rPr>
                <w:rFonts w:ascii="PT Sans" w:hAnsi="PT Sans"/>
                <w:lang w:val="ru-RU"/>
              </w:rPr>
              <w:lastRenderedPageBreak/>
              <w:t>Конструкция подборщика позволяет чисто подбирать материал с плотных валков на высокой скорости.</w:t>
            </w:r>
          </w:p>
          <w:p w14:paraId="5113A24F" w14:textId="15654DF8" w:rsidR="0025150A" w:rsidRPr="00BE2D9C" w:rsidRDefault="0025150A" w:rsidP="00BE2D9C">
            <w:pPr>
              <w:rPr>
                <w:rFonts w:ascii="PT Sans" w:hAnsi="PT Sans"/>
                <w:lang w:val="ru-RU"/>
              </w:rPr>
            </w:pPr>
            <w:r w:rsidRPr="00BE2D9C">
              <w:rPr>
                <w:rFonts w:ascii="PT Sans" w:hAnsi="PT Sans"/>
                <w:lang w:val="ru-RU"/>
              </w:rPr>
              <w:t>Ширина захвата подборщика 1,7м либо 2,0м. Регулируемые по высоте опорные колеса позволяют подборщику</w:t>
            </w:r>
          </w:p>
          <w:p w14:paraId="794686B7" w14:textId="6A6CCFAC" w:rsidR="0025150A" w:rsidRPr="00BE2D9C" w:rsidRDefault="0025150A" w:rsidP="00BE2D9C">
            <w:pPr>
              <w:rPr>
                <w:rFonts w:ascii="PT Sans" w:hAnsi="PT Sans"/>
                <w:lang w:val="ru-RU"/>
              </w:rPr>
            </w:pPr>
            <w:r w:rsidRPr="00BE2D9C">
              <w:rPr>
                <w:rFonts w:ascii="PT Sans" w:hAnsi="PT Sans"/>
                <w:lang w:val="ru-RU"/>
              </w:rPr>
              <w:t>копировать рельеф поля. Укладчик с возвратно-поступательным движением надежно отрабатывает при подборе сухой</w:t>
            </w:r>
          </w:p>
          <w:p w14:paraId="21AB0867" w14:textId="6B67FC9B" w:rsidR="0025150A" w:rsidRPr="00BE2D9C" w:rsidRDefault="0025150A" w:rsidP="00BE2D9C">
            <w:pPr>
              <w:rPr>
                <w:rFonts w:ascii="PT Sans" w:hAnsi="PT Sans"/>
                <w:lang w:val="ru-RU"/>
              </w:rPr>
            </w:pPr>
            <w:r w:rsidRPr="00BE2D9C">
              <w:rPr>
                <w:rFonts w:ascii="PT Sans" w:hAnsi="PT Sans"/>
                <w:lang w:val="ru-RU"/>
              </w:rPr>
              <w:t>и измельченной соломы. Планчатый транспортер прессовальной камеры с 34 планками камеры Ø120 (или 41 планкой</w:t>
            </w:r>
          </w:p>
          <w:p w14:paraId="396E1CE1" w14:textId="4A7B2D0B" w:rsidR="0025150A" w:rsidRPr="00BE2D9C" w:rsidRDefault="0025150A" w:rsidP="00BE2D9C">
            <w:pPr>
              <w:rPr>
                <w:rFonts w:ascii="PT Sans" w:hAnsi="PT Sans"/>
                <w:lang w:val="ru-RU"/>
              </w:rPr>
            </w:pPr>
            <w:r w:rsidRPr="00BE2D9C">
              <w:rPr>
                <w:rFonts w:ascii="PT Sans" w:hAnsi="PT Sans"/>
                <w:lang w:val="ru-RU"/>
              </w:rPr>
              <w:t>в камере Ø150) и цепями повышенной прочности в совокупности с механической блокировкой камеры обеспечивает</w:t>
            </w:r>
          </w:p>
          <w:p w14:paraId="5056A5D3" w14:textId="77777777" w:rsidR="0025150A" w:rsidRPr="00BE2D9C" w:rsidRDefault="0025150A" w:rsidP="00BE2D9C">
            <w:pPr>
              <w:rPr>
                <w:rFonts w:ascii="PT Sans" w:hAnsi="PT Sans"/>
                <w:sz w:val="21"/>
                <w:szCs w:val="21"/>
                <w:lang w:val="ru-RU"/>
              </w:rPr>
            </w:pPr>
            <w:r w:rsidRPr="00BE2D9C">
              <w:rPr>
                <w:rFonts w:ascii="PT Sans" w:hAnsi="PT Sans"/>
                <w:lang w:val="ru-RU"/>
              </w:rPr>
              <w:t>высокую плотность прессования и правильную форму рулонов.</w:t>
            </w:r>
          </w:p>
        </w:tc>
      </w:tr>
    </w:tbl>
    <w:p w14:paraId="3A74414C" w14:textId="77777777" w:rsidR="0025150A" w:rsidRDefault="0025150A" w:rsidP="0025150A">
      <w:pPr>
        <w:pStyle w:val="a7"/>
        <w:spacing w:before="180" w:beforeAutospacing="0" w:after="180" w:afterAutospacing="0" w:line="270" w:lineRule="atLeast"/>
        <w:rPr>
          <w:rStyle w:val="a8"/>
          <w:color w:val="333333"/>
        </w:rPr>
      </w:pPr>
    </w:p>
    <w:p w14:paraId="3C208ABD" w14:textId="17267C1E" w:rsidR="0025150A" w:rsidRPr="0025150A" w:rsidRDefault="0025150A" w:rsidP="0025150A">
      <w:pPr>
        <w:pStyle w:val="a7"/>
        <w:spacing w:before="180" w:beforeAutospacing="0" w:after="180" w:afterAutospacing="0" w:line="270" w:lineRule="atLeast"/>
        <w:rPr>
          <w:rFonts w:ascii="PT Sans" w:hAnsi="PT Sans"/>
        </w:rPr>
      </w:pPr>
      <w:r w:rsidRPr="0025150A">
        <w:rPr>
          <w:rStyle w:val="a8"/>
          <w:rFonts w:ascii="PT Sans" w:hAnsi="PT Sans"/>
          <w:color w:val="333333"/>
        </w:rPr>
        <w:t>Стандартное оборудование: </w:t>
      </w:r>
    </w:p>
    <w:tbl>
      <w:tblPr>
        <w:tblW w:w="112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7"/>
        <w:gridCol w:w="5457"/>
        <w:gridCol w:w="306"/>
      </w:tblGrid>
      <w:tr w:rsidR="0025150A" w:rsidRPr="0025150A" w14:paraId="0385DABD" w14:textId="77777777" w:rsidTr="00BE2D9C">
        <w:trPr>
          <w:trHeight w:val="2110"/>
          <w:jc w:val="center"/>
        </w:trPr>
        <w:tc>
          <w:tcPr>
            <w:tcW w:w="0" w:type="auto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7773F37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"http://www.samasz.ru/images/stories/RepozytoriumSaMASZ/OFERTA/CORSA/08.png"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"http://www.samasz.ru/images/stories/RepozytoriumSaMASZ/OFERTA/CORSA/08.png"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000000">
              <w:rPr>
                <w:rFonts w:ascii="PT Sans" w:hAnsi="PT Sans"/>
                <w:sz w:val="21"/>
                <w:szCs w:val="21"/>
              </w:rPr>
              <w:fldChar w:fldCharType="begin"/>
            </w:r>
            <w:r w:rsidR="00000000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"http://www.samasz.ru/images/stories/RepozytoriumSaMASZ/OFERTA/CORSA/08.png" \* MERGEFORMATINET </w:instrTex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BE2D9C">
              <w:rPr>
                <w:rFonts w:ascii="PT Sans" w:hAnsi="PT Sans"/>
                <w:sz w:val="21"/>
                <w:szCs w:val="21"/>
              </w:rPr>
              <w:pict w14:anchorId="1C073116">
                <v:shape id="_x0000_i1028" type="#_x0000_t75" style="width:139.4pt;height:99.5pt">
                  <v:imagedata r:id="rId12" r:href="rId13"/>
                </v:shape>
              </w:pic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4C0F08E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"http://www.samasz.ru/images/stories/RepozytoriumSaMASZ/OFERTA/CORSA/09.png"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"http://www.samasz.ru/images/stories/RepozytoriumSaMASZ/OFERTA/CORSA/09.png"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000000">
              <w:rPr>
                <w:rFonts w:ascii="PT Sans" w:hAnsi="PT Sans"/>
                <w:sz w:val="21"/>
                <w:szCs w:val="21"/>
              </w:rPr>
              <w:fldChar w:fldCharType="begin"/>
            </w:r>
            <w:r w:rsidR="00000000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"http://www.samasz.ru/images/stories/RepozytoriumSaMASZ/OFERTA/CORSA/09.png" \* MERGEFORMATINET </w:instrTex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BE2D9C">
              <w:rPr>
                <w:rFonts w:ascii="PT Sans" w:hAnsi="PT Sans"/>
                <w:sz w:val="21"/>
                <w:szCs w:val="21"/>
              </w:rPr>
              <w:pict w14:anchorId="5AF2DC6D">
                <v:shape id="_x0000_i1029" type="#_x0000_t75" style="width:107.3pt;height:107.75pt">
                  <v:imagedata r:id="rId14" r:href="rId15"/>
                </v:shape>
              </w:pic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t xml:space="preserve">   </w:t>
            </w:r>
          </w:p>
        </w:tc>
        <w:tc>
          <w:tcPr>
            <w:tcW w:w="0" w:type="auto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8D94DAE" w14:textId="77777777" w:rsidR="0025150A" w:rsidRPr="0025150A" w:rsidRDefault="0025150A" w:rsidP="00EA2E97">
            <w:pPr>
              <w:jc w:val="right"/>
              <w:rPr>
                <w:rFonts w:ascii="PT Sans" w:hAnsi="PT Sans"/>
                <w:sz w:val="21"/>
                <w:szCs w:val="21"/>
              </w:rPr>
            </w:pPr>
          </w:p>
        </w:tc>
      </w:tr>
      <w:tr w:rsidR="0025150A" w:rsidRPr="00BE2D9C" w14:paraId="6AC8042A" w14:textId="77777777" w:rsidTr="00BE2D9C">
        <w:trPr>
          <w:trHeight w:val="527"/>
          <w:jc w:val="center"/>
        </w:trPr>
        <w:tc>
          <w:tcPr>
            <w:tcW w:w="0" w:type="auto"/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12545EC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  <w:lang w:val="ru-RU"/>
              </w:rPr>
            </w:pPr>
            <w:r w:rsidRPr="0025150A">
              <w:rPr>
                <w:rFonts w:ascii="PT Sans" w:hAnsi="PT Sans"/>
                <w:sz w:val="21"/>
                <w:szCs w:val="21"/>
                <w:lang w:val="ru-RU"/>
              </w:rPr>
              <w:t>Механическая блокировка камеры позволяет формировать более плотный рулон при меньшей нагрузке на гидравлику трактора</w:t>
            </w:r>
          </w:p>
        </w:tc>
        <w:tc>
          <w:tcPr>
            <w:tcW w:w="0" w:type="auto"/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DF85097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  <w:lang w:val="ru-RU"/>
              </w:rPr>
            </w:pPr>
            <w:r w:rsidRPr="0025150A">
              <w:rPr>
                <w:rFonts w:ascii="PT Sans" w:hAnsi="PT Sans"/>
                <w:sz w:val="21"/>
                <w:szCs w:val="21"/>
                <w:lang w:val="ru-RU"/>
              </w:rPr>
              <w:t xml:space="preserve">Автоматическая смазка цепей увеличивает срок </w:t>
            </w:r>
          </w:p>
          <w:p w14:paraId="4A38933C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  <w:lang w:val="ru-RU"/>
              </w:rPr>
            </w:pPr>
            <w:r w:rsidRPr="0025150A">
              <w:rPr>
                <w:rFonts w:ascii="PT Sans" w:hAnsi="PT Sans"/>
                <w:sz w:val="21"/>
                <w:szCs w:val="21"/>
                <w:lang w:val="ru-RU"/>
              </w:rPr>
              <w:t>эксплуатации машины</w:t>
            </w:r>
          </w:p>
        </w:tc>
        <w:tc>
          <w:tcPr>
            <w:tcW w:w="0" w:type="auto"/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</w:tcPr>
          <w:p w14:paraId="77755197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  <w:lang w:val="ru-RU"/>
              </w:rPr>
            </w:pPr>
          </w:p>
        </w:tc>
      </w:tr>
      <w:tr w:rsidR="0025150A" w:rsidRPr="0025150A" w14:paraId="03537F55" w14:textId="77777777" w:rsidTr="00BE2D9C">
        <w:trPr>
          <w:trHeight w:val="2403"/>
          <w:jc w:val="center"/>
        </w:trPr>
        <w:tc>
          <w:tcPr>
            <w:tcW w:w="0" w:type="auto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654B845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"http://www.samasz.ru/images/stories/RepozytoriumSaMASZ/OFERTA/CORSA/11.png"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"http://www.samasz.ru/images/stories/RepozytoriumSaMASZ/OFERTA/CORSA/11.png"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000000">
              <w:rPr>
                <w:rFonts w:ascii="PT Sans" w:hAnsi="PT Sans"/>
                <w:sz w:val="21"/>
                <w:szCs w:val="21"/>
              </w:rPr>
              <w:fldChar w:fldCharType="begin"/>
            </w:r>
            <w:r w:rsidR="00000000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"http://www.samasz.ru/images/stories/RepozytoriumSaMASZ/OFERTA/CORSA/11.png" \* MERGEFORMATINET </w:instrTex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000000">
              <w:rPr>
                <w:rFonts w:ascii="PT Sans" w:hAnsi="PT Sans"/>
                <w:sz w:val="21"/>
                <w:szCs w:val="21"/>
              </w:rPr>
              <w:pict w14:anchorId="31FF2DB8">
                <v:shape id="_x0000_i1030" type="#_x0000_t75" style="width:168.75pt;height:122.9pt">
                  <v:imagedata r:id="rId16" r:href="rId17"/>
                </v:shape>
              </w:pic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B2DF007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</w:rPr>
            </w:pP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"http://www.samasz.ru/images/stories/RepozytoriumSaMASZ/OFERTA/CORSA/12.png"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begin"/>
            </w:r>
            <w:r w:rsidRPr="0025150A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"http://www.samasz.ru/images/stories/RepozytoriumSaMASZ/OFERTA/CORSA/12.png" \* MERGEFORMATINET </w:instrText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000000">
              <w:rPr>
                <w:rFonts w:ascii="PT Sans" w:hAnsi="PT Sans"/>
                <w:sz w:val="21"/>
                <w:szCs w:val="21"/>
              </w:rPr>
              <w:fldChar w:fldCharType="begin"/>
            </w:r>
            <w:r w:rsidR="00000000">
              <w:rPr>
                <w:rFonts w:ascii="PT Sans" w:hAnsi="PT Sans"/>
                <w:sz w:val="21"/>
                <w:szCs w:val="21"/>
              </w:rPr>
              <w:instrText xml:space="preserve"> INCLUDEPICTURE  "http://www.samasz.ru/images/stories/RepozytoriumSaMASZ/OFERTA/CORSA/12.png" \* MERGEFORMATINET </w:instrTex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separate"/>
            </w:r>
            <w:r w:rsidR="00BE2D9C">
              <w:rPr>
                <w:rFonts w:ascii="PT Sans" w:hAnsi="PT Sans"/>
                <w:sz w:val="21"/>
                <w:szCs w:val="21"/>
              </w:rPr>
              <w:pict w14:anchorId="2589C9CE">
                <v:shape id="_x0000_i1031" type="#_x0000_t75" style="width:173.35pt;height:103.65pt">
                  <v:imagedata r:id="rId18" r:href="rId19"/>
                </v:shape>
              </w:pict>
            </w:r>
            <w:r w:rsidR="00000000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  <w:r w:rsidRPr="0025150A">
              <w:rPr>
                <w:rFonts w:ascii="PT Sans" w:hAnsi="PT Sans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</w:tcPr>
          <w:p w14:paraId="3C5E28E4" w14:textId="77777777" w:rsidR="0025150A" w:rsidRPr="0025150A" w:rsidRDefault="0025150A" w:rsidP="00EA2E97">
            <w:pPr>
              <w:jc w:val="right"/>
              <w:rPr>
                <w:rFonts w:ascii="PT Sans" w:hAnsi="PT Sans"/>
                <w:sz w:val="21"/>
                <w:szCs w:val="21"/>
              </w:rPr>
            </w:pPr>
          </w:p>
        </w:tc>
      </w:tr>
      <w:tr w:rsidR="0025150A" w:rsidRPr="00BE2D9C" w14:paraId="4F9FABEB" w14:textId="77777777" w:rsidTr="00BE2D9C">
        <w:trPr>
          <w:trHeight w:val="527"/>
          <w:jc w:val="center"/>
        </w:trPr>
        <w:tc>
          <w:tcPr>
            <w:tcW w:w="0" w:type="auto"/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548A4D0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  <w:lang w:val="ru-RU"/>
              </w:rPr>
            </w:pPr>
            <w:r w:rsidRPr="0025150A">
              <w:rPr>
                <w:rFonts w:ascii="PT Sans" w:hAnsi="PT Sans"/>
                <w:sz w:val="21"/>
                <w:szCs w:val="21"/>
                <w:lang w:val="ru-RU"/>
              </w:rPr>
              <w:t>Толкатель рулонов повышает производительность пресса</w:t>
            </w:r>
          </w:p>
        </w:tc>
        <w:tc>
          <w:tcPr>
            <w:tcW w:w="0" w:type="auto"/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EE79D9A" w14:textId="77777777" w:rsidR="0025150A" w:rsidRPr="0025150A" w:rsidRDefault="0025150A" w:rsidP="00EA2E97">
            <w:pPr>
              <w:rPr>
                <w:rFonts w:ascii="PT Sans" w:hAnsi="PT Sans"/>
                <w:sz w:val="21"/>
                <w:szCs w:val="21"/>
                <w:lang w:val="ru-RU"/>
              </w:rPr>
            </w:pPr>
            <w:r w:rsidRPr="0025150A">
              <w:rPr>
                <w:rFonts w:ascii="PT Sans" w:hAnsi="PT Sans"/>
                <w:sz w:val="21"/>
                <w:szCs w:val="21"/>
                <w:lang w:val="ru-RU"/>
              </w:rPr>
              <w:t>Обмотка рулонов происходит при помощи 2-х нитевой системы обмотки шпагатом с электронным пультом управления М100.</w:t>
            </w:r>
          </w:p>
        </w:tc>
        <w:tc>
          <w:tcPr>
            <w:tcW w:w="0" w:type="auto"/>
            <w:shd w:val="clear" w:color="auto" w:fill="F5F8F9"/>
            <w:vAlign w:val="center"/>
            <w:hideMark/>
          </w:tcPr>
          <w:p w14:paraId="5695E5D9" w14:textId="77777777" w:rsidR="0025150A" w:rsidRPr="0025150A" w:rsidRDefault="0025150A" w:rsidP="00EA2E97">
            <w:pPr>
              <w:rPr>
                <w:rFonts w:ascii="PT Sans" w:hAnsi="PT Sans"/>
                <w:sz w:val="20"/>
                <w:szCs w:val="20"/>
                <w:lang w:val="ru-RU"/>
              </w:rPr>
            </w:pPr>
          </w:p>
        </w:tc>
      </w:tr>
    </w:tbl>
    <w:p w14:paraId="0D0ECA47" w14:textId="77777777" w:rsidR="0025150A" w:rsidRPr="0025150A" w:rsidRDefault="0025150A" w:rsidP="0025150A">
      <w:pPr>
        <w:tabs>
          <w:tab w:val="left" w:pos="5100"/>
        </w:tabs>
        <w:rPr>
          <w:rFonts w:ascii="PT Sans" w:hAnsi="PT Sans"/>
          <w:sz w:val="17"/>
          <w:lang w:val="ru-RU"/>
        </w:rPr>
      </w:pPr>
    </w:p>
    <w:p w14:paraId="05988915" w14:textId="20B7951A" w:rsidR="00533271" w:rsidRPr="0025150A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</w:pPr>
      <w:r w:rsidRPr="0025150A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Актуальная</w:t>
      </w:r>
      <w:r w:rsidRPr="0025150A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25150A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цена</w:t>
      </w:r>
      <w:r w:rsidRPr="0025150A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25150A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на</w:t>
      </w:r>
      <w:r w:rsidRPr="0025150A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25150A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133C1DA9" w:rsidR="00C55470" w:rsidRPr="0025150A" w:rsidRDefault="00C55470">
      <w:pPr>
        <w:rPr>
          <w:rFonts w:ascii="PT Sans" w:hAnsi="PT Sans"/>
          <w:lang w:val="ru-RU"/>
        </w:rPr>
      </w:pPr>
    </w:p>
    <w:sectPr w:rsidR="00C55470" w:rsidRPr="0025150A" w:rsidSect="005C4CF0">
      <w:headerReference w:type="default" r:id="rId20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28D5" w14:textId="77777777" w:rsidR="00310286" w:rsidRDefault="00310286">
      <w:r>
        <w:separator/>
      </w:r>
    </w:p>
  </w:endnote>
  <w:endnote w:type="continuationSeparator" w:id="0">
    <w:p w14:paraId="3D8CA419" w14:textId="77777777" w:rsidR="00310286" w:rsidRDefault="003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B868" w14:textId="77777777" w:rsidR="00310286" w:rsidRDefault="00310286">
      <w:r>
        <w:separator/>
      </w:r>
    </w:p>
  </w:footnote>
  <w:footnote w:type="continuationSeparator" w:id="0">
    <w:p w14:paraId="4CDB271B" w14:textId="77777777" w:rsidR="00310286" w:rsidRDefault="0031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28"/>
  </w:num>
  <w:num w:numId="2" w16cid:durableId="1540048223">
    <w:abstractNumId w:val="16"/>
  </w:num>
  <w:num w:numId="3" w16cid:durableId="247688852">
    <w:abstractNumId w:val="23"/>
  </w:num>
  <w:num w:numId="4" w16cid:durableId="62872883">
    <w:abstractNumId w:val="12"/>
  </w:num>
  <w:num w:numId="5" w16cid:durableId="875386741">
    <w:abstractNumId w:val="27"/>
  </w:num>
  <w:num w:numId="6" w16cid:durableId="1842114871">
    <w:abstractNumId w:val="25"/>
  </w:num>
  <w:num w:numId="7" w16cid:durableId="2003241006">
    <w:abstractNumId w:val="29"/>
  </w:num>
  <w:num w:numId="8" w16cid:durableId="1314406589">
    <w:abstractNumId w:val="18"/>
  </w:num>
  <w:num w:numId="9" w16cid:durableId="1494176807">
    <w:abstractNumId w:val="0"/>
  </w:num>
  <w:num w:numId="10" w16cid:durableId="909460312">
    <w:abstractNumId w:val="24"/>
  </w:num>
  <w:num w:numId="11" w16cid:durableId="1472749852">
    <w:abstractNumId w:val="13"/>
  </w:num>
  <w:num w:numId="12" w16cid:durableId="716322105">
    <w:abstractNumId w:val="2"/>
  </w:num>
  <w:num w:numId="13" w16cid:durableId="882061542">
    <w:abstractNumId w:val="26"/>
  </w:num>
  <w:num w:numId="14" w16cid:durableId="614940896">
    <w:abstractNumId w:val="21"/>
  </w:num>
  <w:num w:numId="15" w16cid:durableId="531186750">
    <w:abstractNumId w:val="19"/>
  </w:num>
  <w:num w:numId="16" w16cid:durableId="808135810">
    <w:abstractNumId w:val="7"/>
  </w:num>
  <w:num w:numId="17" w16cid:durableId="618756474">
    <w:abstractNumId w:val="6"/>
  </w:num>
  <w:num w:numId="18" w16cid:durableId="1149637198">
    <w:abstractNumId w:val="11"/>
  </w:num>
  <w:num w:numId="19" w16cid:durableId="1707482302">
    <w:abstractNumId w:val="17"/>
  </w:num>
  <w:num w:numId="20" w16cid:durableId="1498764198">
    <w:abstractNumId w:val="14"/>
  </w:num>
  <w:num w:numId="21" w16cid:durableId="1596403030">
    <w:abstractNumId w:val="15"/>
  </w:num>
  <w:num w:numId="22" w16cid:durableId="1781101961">
    <w:abstractNumId w:val="4"/>
  </w:num>
  <w:num w:numId="23" w16cid:durableId="1370061691">
    <w:abstractNumId w:val="9"/>
  </w:num>
  <w:num w:numId="24" w16cid:durableId="1892231156">
    <w:abstractNumId w:val="5"/>
  </w:num>
  <w:num w:numId="25" w16cid:durableId="797845469">
    <w:abstractNumId w:val="1"/>
  </w:num>
  <w:num w:numId="26" w16cid:durableId="1357341404">
    <w:abstractNumId w:val="22"/>
  </w:num>
  <w:num w:numId="27" w16cid:durableId="1714188710">
    <w:abstractNumId w:val="20"/>
  </w:num>
  <w:num w:numId="28" w16cid:durableId="736246225">
    <w:abstractNumId w:val="8"/>
  </w:num>
  <w:num w:numId="29" w16cid:durableId="1323661928">
    <w:abstractNumId w:val="3"/>
  </w:num>
  <w:num w:numId="30" w16cid:durableId="685134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200010"/>
    <w:rsid w:val="0025150A"/>
    <w:rsid w:val="002D2C85"/>
    <w:rsid w:val="00310286"/>
    <w:rsid w:val="00434F7D"/>
    <w:rsid w:val="004418F3"/>
    <w:rsid w:val="00533271"/>
    <w:rsid w:val="00551CF2"/>
    <w:rsid w:val="005B78B5"/>
    <w:rsid w:val="005C4CF0"/>
    <w:rsid w:val="006A34B3"/>
    <w:rsid w:val="007866BA"/>
    <w:rsid w:val="00A81284"/>
    <w:rsid w:val="00B63A52"/>
    <w:rsid w:val="00BB54DA"/>
    <w:rsid w:val="00BE2D9C"/>
    <w:rsid w:val="00C55470"/>
    <w:rsid w:val="00CB6207"/>
    <w:rsid w:val="00E03F8B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www.samasz.ru/images/stories/RepozytoriumSaMASZ/OFERTA/CORSA/08.p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http://www.samasz.ru/images/stories/RepozytoriumSaMASZ/OFERTA/CORSA/11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samasz.ru/images/stories/RepozytoriumSaMASZ/OFERTA/CORSA/04.png" TargetMode="External"/><Relationship Id="rId5" Type="http://schemas.openxmlformats.org/officeDocument/2006/relationships/footnotes" Target="footnotes.xml"/><Relationship Id="rId15" Type="http://schemas.openxmlformats.org/officeDocument/2006/relationships/image" Target="http://www.samasz.ru/images/stories/RepozytoriumSaMASZ/OFERTA/CORSA/09.png" TargetMode="External"/><Relationship Id="rId10" Type="http://schemas.openxmlformats.org/officeDocument/2006/relationships/image" Target="media/image3.png"/><Relationship Id="rId19" Type="http://schemas.openxmlformats.org/officeDocument/2006/relationships/image" Target="http://www.samasz.ru/images/stories/RepozytoriumSaMASZ/OFERTA/CORSA/1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samasz.ru/images/stories/RepozytoriumSaMASZ/OFERTA/CORSA/03.png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5</cp:revision>
  <dcterms:created xsi:type="dcterms:W3CDTF">2022-10-11T07:10:00Z</dcterms:created>
  <dcterms:modified xsi:type="dcterms:W3CDTF">2023-02-09T08:43:00Z</dcterms:modified>
</cp:coreProperties>
</file>