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2CBA" w14:textId="010FADED" w:rsidR="006D6A43" w:rsidRPr="00414782" w:rsidRDefault="00414782" w:rsidP="00414782">
      <w:pPr>
        <w:jc w:val="center"/>
        <w:rPr>
          <w:rFonts w:ascii="PT Sans" w:hAnsi="PT Sans"/>
          <w:b/>
          <w:bCs/>
          <w:sz w:val="28"/>
          <w:szCs w:val="28"/>
          <w:lang w:val="ru-RU"/>
        </w:rPr>
      </w:pPr>
      <w:r>
        <w:rPr>
          <w:rFonts w:ascii="PT Sans" w:hAnsi="PT Sans"/>
          <w:b/>
          <w:bCs/>
          <w:sz w:val="28"/>
          <w:szCs w:val="28"/>
          <w:lang w:val="ru-RU"/>
        </w:rPr>
        <w:t>ЗА</w:t>
      </w:r>
      <w:r w:rsidRPr="00414782">
        <w:rPr>
          <w:rFonts w:ascii="PT Sans" w:hAnsi="PT Sans"/>
          <w:b/>
          <w:bCs/>
          <w:sz w:val="28"/>
          <w:szCs w:val="28"/>
          <w:lang w:val="ru-RU"/>
        </w:rPr>
        <w:t xml:space="preserve">ГРУЗЧИК </w:t>
      </w:r>
      <w:r w:rsidRPr="00414782">
        <w:rPr>
          <w:rFonts w:ascii="PT Sans" w:hAnsi="PT Sans"/>
          <w:b/>
          <w:bCs/>
          <w:sz w:val="28"/>
          <w:szCs w:val="28"/>
        </w:rPr>
        <w:t>U</w:t>
      </w:r>
      <w:r w:rsidRPr="00414782">
        <w:rPr>
          <w:rFonts w:ascii="PT Sans" w:hAnsi="PT Sans"/>
          <w:b/>
          <w:bCs/>
          <w:sz w:val="28"/>
          <w:szCs w:val="28"/>
        </w:rPr>
        <w:t>NIA</w:t>
      </w:r>
      <w:r w:rsidRPr="00414782">
        <w:rPr>
          <w:rFonts w:ascii="PT Sans" w:hAnsi="PT Sans"/>
          <w:b/>
          <w:bCs/>
          <w:sz w:val="28"/>
          <w:szCs w:val="28"/>
          <w:lang w:val="ru-RU"/>
        </w:rPr>
        <w:t xml:space="preserve"> </w:t>
      </w:r>
      <w:r w:rsidRPr="00414782">
        <w:rPr>
          <w:rFonts w:ascii="PT Sans" w:hAnsi="PT Sans"/>
          <w:b/>
          <w:bCs/>
          <w:sz w:val="28"/>
          <w:szCs w:val="28"/>
        </w:rPr>
        <w:t>BYK</w:t>
      </w:r>
    </w:p>
    <w:p w14:paraId="1BAAEA72" w14:textId="2F912A84" w:rsidR="00414782" w:rsidRPr="00414782" w:rsidRDefault="00414782" w:rsidP="00414782">
      <w:pPr>
        <w:jc w:val="center"/>
        <w:rPr>
          <w:rFonts w:ascii="PT Sans" w:hAnsi="PT Sans"/>
          <w:b/>
          <w:bCs/>
          <w:sz w:val="28"/>
          <w:szCs w:val="28"/>
          <w:lang w:val="ru-RU"/>
        </w:rPr>
      </w:pPr>
      <w:r>
        <w:rPr>
          <w:rFonts w:ascii="PT Sans" w:hAnsi="PT Sans"/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0DDE4D17" wp14:editId="6F18D27B">
            <wp:simplePos x="0" y="0"/>
            <wp:positionH relativeFrom="margin">
              <wp:posOffset>-635</wp:posOffset>
            </wp:positionH>
            <wp:positionV relativeFrom="paragraph">
              <wp:posOffset>232410</wp:posOffset>
            </wp:positionV>
            <wp:extent cx="3184525" cy="3609975"/>
            <wp:effectExtent l="0" t="0" r="0" b="9525"/>
            <wp:wrapSquare wrapText="bothSides"/>
            <wp:docPr id="6618075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C05A5" w14:textId="77777777" w:rsidR="00414782" w:rsidRDefault="00414782" w:rsidP="00414782">
      <w:pPr>
        <w:pStyle w:val="5"/>
        <w:rPr>
          <w:rFonts w:ascii="PT Sans" w:hAnsi="PT Sans"/>
          <w:lang w:val="ru-RU"/>
        </w:rPr>
      </w:pPr>
    </w:p>
    <w:p w14:paraId="52542CD2" w14:textId="6868F41D" w:rsidR="00414782" w:rsidRPr="00414782" w:rsidRDefault="00414782" w:rsidP="00414782">
      <w:pPr>
        <w:pStyle w:val="5"/>
        <w:rPr>
          <w:rFonts w:ascii="PT Sans" w:hAnsi="PT Sans"/>
          <w:color w:val="auto"/>
          <w:lang w:val="ru-RU"/>
        </w:rPr>
      </w:pPr>
      <w:r w:rsidRPr="00414782">
        <w:rPr>
          <w:rFonts w:ascii="PT Sans" w:hAnsi="PT Sans"/>
          <w:color w:val="auto"/>
          <w:lang w:val="ru-RU"/>
        </w:rPr>
        <w:t>загрузчик разбрасывателей минеральных удобрений</w:t>
      </w:r>
    </w:p>
    <w:p w14:paraId="2D2ECB00" w14:textId="77777777" w:rsidR="00414782" w:rsidRDefault="00414782" w:rsidP="00414782">
      <w:pPr>
        <w:pStyle w:val="5"/>
        <w:rPr>
          <w:rFonts w:ascii="PT Sans" w:hAnsi="PT Sans"/>
          <w:lang w:val="ru-RU"/>
        </w:rPr>
      </w:pPr>
    </w:p>
    <w:p w14:paraId="5220337A" w14:textId="77777777" w:rsidR="00414782" w:rsidRDefault="00414782" w:rsidP="00414782">
      <w:pPr>
        <w:pStyle w:val="5"/>
        <w:rPr>
          <w:rFonts w:ascii="PT Sans" w:hAnsi="PT Sans"/>
          <w:lang w:val="ru-RU"/>
        </w:rPr>
      </w:pPr>
    </w:p>
    <w:p w14:paraId="6462C449" w14:textId="77777777" w:rsidR="00414782" w:rsidRDefault="00414782" w:rsidP="00414782">
      <w:pPr>
        <w:pStyle w:val="5"/>
        <w:rPr>
          <w:rFonts w:ascii="PT Sans" w:hAnsi="PT Sans"/>
          <w:lang w:val="ru-RU"/>
        </w:rPr>
      </w:pPr>
    </w:p>
    <w:p w14:paraId="76BAF5E5" w14:textId="77777777" w:rsidR="00414782" w:rsidRPr="00414782" w:rsidRDefault="00414782" w:rsidP="00414782">
      <w:pPr>
        <w:pStyle w:val="5"/>
        <w:rPr>
          <w:rFonts w:ascii="PT Sans" w:hAnsi="PT Sans"/>
          <w:color w:val="auto"/>
          <w:sz w:val="24"/>
          <w:szCs w:val="24"/>
          <w:lang w:val="ru-RU"/>
        </w:rPr>
      </w:pPr>
    </w:p>
    <w:p w14:paraId="550962EF" w14:textId="3C111763" w:rsidR="00414782" w:rsidRPr="00414782" w:rsidRDefault="00414782" w:rsidP="00414782">
      <w:pPr>
        <w:pStyle w:val="5"/>
        <w:rPr>
          <w:rFonts w:ascii="PT Sans" w:hAnsi="PT Sans"/>
          <w:color w:val="auto"/>
          <w:sz w:val="24"/>
          <w:szCs w:val="24"/>
          <w:lang w:val="ru-RU"/>
        </w:rPr>
      </w:pPr>
      <w:r w:rsidRPr="00414782">
        <w:rPr>
          <w:rStyle w:val="af2"/>
          <w:rFonts w:ascii="PT Sans" w:hAnsi="PT Sans"/>
          <w:b w:val="0"/>
          <w:bCs w:val="0"/>
          <w:color w:val="auto"/>
          <w:sz w:val="24"/>
          <w:szCs w:val="24"/>
          <w:lang w:val="ru-RU"/>
        </w:rPr>
        <w:t>Стандартное оборудование:</w:t>
      </w:r>
    </w:p>
    <w:p w14:paraId="64255B84" w14:textId="77777777" w:rsidR="00414782" w:rsidRPr="00414782" w:rsidRDefault="00414782" w:rsidP="0041478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</w:rPr>
      </w:pPr>
      <w:proofErr w:type="spellStart"/>
      <w:r w:rsidRPr="00414782">
        <w:rPr>
          <w:rFonts w:ascii="PT Sans" w:hAnsi="PT Sans"/>
          <w:sz w:val="24"/>
          <w:szCs w:val="24"/>
        </w:rPr>
        <w:t>полимерное</w:t>
      </w:r>
      <w:proofErr w:type="spellEnd"/>
      <w:r w:rsidRPr="00414782">
        <w:rPr>
          <w:rFonts w:ascii="PT Sans" w:hAnsi="PT Sans"/>
          <w:sz w:val="24"/>
          <w:szCs w:val="24"/>
        </w:rPr>
        <w:t xml:space="preserve"> </w:t>
      </w:r>
      <w:proofErr w:type="spellStart"/>
      <w:r w:rsidRPr="00414782">
        <w:rPr>
          <w:rFonts w:ascii="PT Sans" w:hAnsi="PT Sans"/>
          <w:sz w:val="24"/>
          <w:szCs w:val="24"/>
        </w:rPr>
        <w:t>покрытие</w:t>
      </w:r>
      <w:proofErr w:type="spellEnd"/>
    </w:p>
    <w:p w14:paraId="0834B7FD" w14:textId="77777777" w:rsidR="00414782" w:rsidRPr="00414782" w:rsidRDefault="00414782" w:rsidP="0041478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</w:rPr>
      </w:pPr>
      <w:proofErr w:type="spellStart"/>
      <w:r w:rsidRPr="00414782">
        <w:rPr>
          <w:rFonts w:ascii="PT Sans" w:hAnsi="PT Sans"/>
          <w:sz w:val="24"/>
          <w:szCs w:val="24"/>
        </w:rPr>
        <w:t>двойные</w:t>
      </w:r>
      <w:proofErr w:type="spellEnd"/>
      <w:r w:rsidRPr="00414782">
        <w:rPr>
          <w:rFonts w:ascii="PT Sans" w:hAnsi="PT Sans"/>
          <w:sz w:val="24"/>
          <w:szCs w:val="24"/>
        </w:rPr>
        <w:t xml:space="preserve"> </w:t>
      </w:r>
      <w:proofErr w:type="spellStart"/>
      <w:r w:rsidRPr="00414782">
        <w:rPr>
          <w:rFonts w:ascii="PT Sans" w:hAnsi="PT Sans"/>
          <w:sz w:val="24"/>
          <w:szCs w:val="24"/>
        </w:rPr>
        <w:t>валы</w:t>
      </w:r>
      <w:proofErr w:type="spellEnd"/>
      <w:r w:rsidRPr="00414782">
        <w:rPr>
          <w:rFonts w:ascii="PT Sans" w:hAnsi="PT Sans"/>
          <w:sz w:val="24"/>
          <w:szCs w:val="24"/>
        </w:rPr>
        <w:t xml:space="preserve"> </w:t>
      </w:r>
      <w:proofErr w:type="spellStart"/>
      <w:r w:rsidRPr="00414782">
        <w:rPr>
          <w:rFonts w:ascii="PT Sans" w:hAnsi="PT Sans"/>
          <w:sz w:val="24"/>
          <w:szCs w:val="24"/>
        </w:rPr>
        <w:t>на</w:t>
      </w:r>
      <w:proofErr w:type="spellEnd"/>
      <w:r w:rsidRPr="00414782">
        <w:rPr>
          <w:rFonts w:ascii="PT Sans" w:hAnsi="PT Sans"/>
          <w:sz w:val="24"/>
          <w:szCs w:val="24"/>
        </w:rPr>
        <w:t xml:space="preserve"> </w:t>
      </w:r>
      <w:proofErr w:type="spellStart"/>
      <w:r w:rsidRPr="00414782">
        <w:rPr>
          <w:rFonts w:ascii="PT Sans" w:hAnsi="PT Sans"/>
          <w:sz w:val="24"/>
          <w:szCs w:val="24"/>
        </w:rPr>
        <w:t>телескопической</w:t>
      </w:r>
      <w:proofErr w:type="spellEnd"/>
      <w:r w:rsidRPr="00414782">
        <w:rPr>
          <w:rFonts w:ascii="PT Sans" w:hAnsi="PT Sans"/>
          <w:sz w:val="24"/>
          <w:szCs w:val="24"/>
        </w:rPr>
        <w:t xml:space="preserve"> </w:t>
      </w:r>
      <w:proofErr w:type="spellStart"/>
      <w:r w:rsidRPr="00414782">
        <w:rPr>
          <w:rFonts w:ascii="PT Sans" w:hAnsi="PT Sans"/>
          <w:sz w:val="24"/>
          <w:szCs w:val="24"/>
        </w:rPr>
        <w:t>штанге</w:t>
      </w:r>
      <w:proofErr w:type="spellEnd"/>
    </w:p>
    <w:p w14:paraId="69832100" w14:textId="77777777" w:rsidR="00414782" w:rsidRPr="00414782" w:rsidRDefault="00414782" w:rsidP="0041478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/>
        </w:rPr>
      </w:pPr>
      <w:r w:rsidRPr="00414782">
        <w:rPr>
          <w:rFonts w:ascii="PT Sans" w:hAnsi="PT Sans"/>
          <w:sz w:val="24"/>
          <w:szCs w:val="24"/>
          <w:lang w:val="ru-RU"/>
        </w:rPr>
        <w:t>система смазки на всех движущих механизмах</w:t>
      </w:r>
    </w:p>
    <w:p w14:paraId="6695F0C3" w14:textId="77777777" w:rsidR="00414782" w:rsidRPr="00414782" w:rsidRDefault="00414782" w:rsidP="0041478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</w:rPr>
      </w:pPr>
      <w:proofErr w:type="spellStart"/>
      <w:r w:rsidRPr="00414782">
        <w:rPr>
          <w:rFonts w:ascii="PT Sans" w:hAnsi="PT Sans"/>
          <w:sz w:val="24"/>
          <w:szCs w:val="24"/>
        </w:rPr>
        <w:t>распределитель</w:t>
      </w:r>
      <w:proofErr w:type="spellEnd"/>
      <w:r w:rsidRPr="00414782">
        <w:rPr>
          <w:rFonts w:ascii="PT Sans" w:hAnsi="PT Sans"/>
          <w:sz w:val="24"/>
          <w:szCs w:val="24"/>
        </w:rPr>
        <w:t xml:space="preserve"> </w:t>
      </w:r>
      <w:proofErr w:type="spellStart"/>
      <w:r w:rsidRPr="00414782">
        <w:rPr>
          <w:rFonts w:ascii="PT Sans" w:hAnsi="PT Sans"/>
          <w:sz w:val="24"/>
          <w:szCs w:val="24"/>
        </w:rPr>
        <w:t>гидравлики</w:t>
      </w:r>
      <w:proofErr w:type="spellEnd"/>
      <w:r w:rsidRPr="00414782">
        <w:rPr>
          <w:rFonts w:ascii="PT Sans" w:hAnsi="PT Sans"/>
          <w:sz w:val="24"/>
          <w:szCs w:val="24"/>
        </w:rPr>
        <w:t xml:space="preserve"> RBS</w:t>
      </w:r>
    </w:p>
    <w:p w14:paraId="0975AC67" w14:textId="264FB24B" w:rsidR="00414782" w:rsidRDefault="00414782" w:rsidP="00414782">
      <w:pPr>
        <w:tabs>
          <w:tab w:val="left" w:pos="900"/>
        </w:tabs>
        <w:rPr>
          <w:rFonts w:ascii="PT Sans" w:hAnsi="PT Sans"/>
          <w:lang w:val="ru-RU"/>
        </w:rPr>
      </w:pPr>
      <w:r>
        <w:rPr>
          <w:rFonts w:ascii="PT Sans" w:hAnsi="PT Sans"/>
          <w:lang w:val="ru-RU"/>
        </w:rPr>
        <w:br w:type="textWrapping" w:clear="all"/>
      </w:r>
    </w:p>
    <w:p w14:paraId="3E17C799" w14:textId="77777777" w:rsidR="00414782" w:rsidRPr="00414782" w:rsidRDefault="00414782" w:rsidP="00414782">
      <w:pPr>
        <w:tabs>
          <w:tab w:val="left" w:pos="900"/>
        </w:tabs>
        <w:rPr>
          <w:rFonts w:ascii="PT Sans" w:hAnsi="PT Sans"/>
          <w:lang w:val="ru-RU"/>
        </w:rPr>
      </w:pPr>
    </w:p>
    <w:tbl>
      <w:tblPr>
        <w:tblStyle w:val="af3"/>
        <w:tblW w:w="8175" w:type="dxa"/>
        <w:tblLook w:val="04A0" w:firstRow="1" w:lastRow="0" w:firstColumn="1" w:lastColumn="0" w:noHBand="0" w:noVBand="1"/>
      </w:tblPr>
      <w:tblGrid>
        <w:gridCol w:w="6734"/>
        <w:gridCol w:w="1441"/>
      </w:tblGrid>
      <w:tr w:rsidR="00414782" w:rsidRPr="00414782" w14:paraId="45D3072F" w14:textId="77777777" w:rsidTr="00414782">
        <w:tc>
          <w:tcPr>
            <w:tcW w:w="0" w:type="auto"/>
            <w:hideMark/>
          </w:tcPr>
          <w:p w14:paraId="0263AFAF" w14:textId="77777777" w:rsidR="00414782" w:rsidRPr="00414782" w:rsidRDefault="00414782" w:rsidP="00414782">
            <w:pPr>
              <w:spacing w:before="100" w:beforeAutospacing="1" w:after="100" w:afterAutospacing="1"/>
              <w:ind w:left="720"/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576BE5" w14:textId="77777777" w:rsidR="00414782" w:rsidRPr="00414782" w:rsidRDefault="00414782" w:rsidP="0041478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14782">
              <w:rPr>
                <w:rFonts w:ascii="PT Sans" w:hAnsi="PT Sans"/>
                <w:sz w:val="24"/>
                <w:szCs w:val="24"/>
                <w:lang w:val="ru-RU" w:eastAsia="ru-RU"/>
              </w:rPr>
              <w:t>BYK</w:t>
            </w:r>
          </w:p>
        </w:tc>
      </w:tr>
      <w:tr w:rsidR="00414782" w:rsidRPr="00414782" w14:paraId="78D7C27B" w14:textId="77777777" w:rsidTr="00414782">
        <w:tc>
          <w:tcPr>
            <w:tcW w:w="0" w:type="auto"/>
            <w:hideMark/>
          </w:tcPr>
          <w:p w14:paraId="4BC7827F" w14:textId="77777777" w:rsidR="00414782" w:rsidRPr="00414782" w:rsidRDefault="00414782" w:rsidP="00414782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Максимальная грузоподъемность [</w:t>
            </w:r>
            <w:proofErr w:type="spellStart"/>
            <w:r w:rsidRPr="00414782">
              <w:rPr>
                <w:rFonts w:ascii="PT Sans" w:hAnsi="PT Sans"/>
                <w:sz w:val="24"/>
                <w:szCs w:val="24"/>
              </w:rPr>
              <w:t>kg</w:t>
            </w:r>
            <w:proofErr w:type="spellEnd"/>
            <w:r w:rsidRPr="00414782">
              <w:rPr>
                <w:rFonts w:ascii="PT Sans" w:hAnsi="PT Sans"/>
                <w:sz w:val="24"/>
                <w:szCs w:val="24"/>
              </w:rPr>
              <w:t>]</w:t>
            </w:r>
          </w:p>
        </w:tc>
        <w:tc>
          <w:tcPr>
            <w:tcW w:w="0" w:type="auto"/>
            <w:hideMark/>
          </w:tcPr>
          <w:p w14:paraId="3FE6159B" w14:textId="77777777" w:rsidR="00414782" w:rsidRPr="00414782" w:rsidRDefault="00414782" w:rsidP="00414782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1000</w:t>
            </w:r>
          </w:p>
        </w:tc>
      </w:tr>
      <w:tr w:rsidR="00414782" w:rsidRPr="00414782" w14:paraId="75E73C66" w14:textId="77777777" w:rsidTr="00414782">
        <w:tc>
          <w:tcPr>
            <w:tcW w:w="0" w:type="auto"/>
            <w:hideMark/>
          </w:tcPr>
          <w:p w14:paraId="084CED76" w14:textId="77777777" w:rsidR="00414782" w:rsidRPr="00414782" w:rsidRDefault="00414782" w:rsidP="00414782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Максимальная высота подъема</w:t>
            </w:r>
          </w:p>
          <w:p w14:paraId="0A3E7640" w14:textId="77777777" w:rsidR="00414782" w:rsidRPr="00414782" w:rsidRDefault="00414782" w:rsidP="00414782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с опирающимися на землю стопами) [м]</w:t>
            </w:r>
          </w:p>
        </w:tc>
        <w:tc>
          <w:tcPr>
            <w:tcW w:w="0" w:type="auto"/>
            <w:hideMark/>
          </w:tcPr>
          <w:p w14:paraId="194B3970" w14:textId="77777777" w:rsidR="00414782" w:rsidRPr="00414782" w:rsidRDefault="00414782" w:rsidP="00414782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4,3</w:t>
            </w:r>
          </w:p>
        </w:tc>
      </w:tr>
      <w:tr w:rsidR="00414782" w:rsidRPr="00414782" w14:paraId="73598955" w14:textId="77777777" w:rsidTr="00414782">
        <w:tc>
          <w:tcPr>
            <w:tcW w:w="0" w:type="auto"/>
            <w:hideMark/>
          </w:tcPr>
          <w:p w14:paraId="43051688" w14:textId="77777777" w:rsidR="00414782" w:rsidRPr="00414782" w:rsidRDefault="00414782" w:rsidP="00414782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Максимальная высота подъема</w:t>
            </w:r>
          </w:p>
          <w:p w14:paraId="353E3473" w14:textId="77777777" w:rsidR="00414782" w:rsidRPr="00414782" w:rsidRDefault="00414782" w:rsidP="00414782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при макс. поднятии тяг трактора) [м]</w:t>
            </w:r>
          </w:p>
        </w:tc>
        <w:tc>
          <w:tcPr>
            <w:tcW w:w="0" w:type="auto"/>
            <w:hideMark/>
          </w:tcPr>
          <w:p w14:paraId="2E6EFFD6" w14:textId="77777777" w:rsidR="00414782" w:rsidRPr="00414782" w:rsidRDefault="00414782" w:rsidP="00414782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7,75</w:t>
            </w:r>
          </w:p>
        </w:tc>
      </w:tr>
      <w:tr w:rsidR="00414782" w:rsidRPr="00414782" w14:paraId="28427E52" w14:textId="77777777" w:rsidTr="00414782">
        <w:tc>
          <w:tcPr>
            <w:tcW w:w="0" w:type="auto"/>
            <w:hideMark/>
          </w:tcPr>
          <w:p w14:paraId="4CF684DA" w14:textId="77777777" w:rsidR="00414782" w:rsidRPr="00414782" w:rsidRDefault="00414782" w:rsidP="00414782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Минимальная высота зацепки [м]</w:t>
            </w:r>
          </w:p>
        </w:tc>
        <w:tc>
          <w:tcPr>
            <w:tcW w:w="0" w:type="auto"/>
            <w:hideMark/>
          </w:tcPr>
          <w:p w14:paraId="28538C84" w14:textId="77777777" w:rsidR="00414782" w:rsidRPr="00414782" w:rsidRDefault="00414782" w:rsidP="00414782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1,55</w:t>
            </w:r>
          </w:p>
        </w:tc>
      </w:tr>
      <w:tr w:rsidR="00414782" w:rsidRPr="00414782" w14:paraId="5B2779FC" w14:textId="77777777" w:rsidTr="00414782">
        <w:tc>
          <w:tcPr>
            <w:tcW w:w="0" w:type="auto"/>
            <w:hideMark/>
          </w:tcPr>
          <w:p w14:paraId="19F4C584" w14:textId="77777777" w:rsidR="00414782" w:rsidRPr="00414782" w:rsidRDefault="00414782" w:rsidP="00414782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Размах в горизонтальном положении [м]</w:t>
            </w:r>
          </w:p>
        </w:tc>
        <w:tc>
          <w:tcPr>
            <w:tcW w:w="0" w:type="auto"/>
            <w:hideMark/>
          </w:tcPr>
          <w:p w14:paraId="5E4A157E" w14:textId="77777777" w:rsidR="00414782" w:rsidRPr="00414782" w:rsidRDefault="00414782" w:rsidP="00414782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1,5÷2,3</w:t>
            </w:r>
          </w:p>
        </w:tc>
      </w:tr>
      <w:tr w:rsidR="00414782" w:rsidRPr="00414782" w14:paraId="1C8E8227" w14:textId="77777777" w:rsidTr="00414782">
        <w:tc>
          <w:tcPr>
            <w:tcW w:w="0" w:type="auto"/>
            <w:hideMark/>
          </w:tcPr>
          <w:p w14:paraId="147F9204" w14:textId="77777777" w:rsidR="00414782" w:rsidRPr="00414782" w:rsidRDefault="00414782" w:rsidP="00414782">
            <w:pPr>
              <w:spacing w:before="100" w:beforeAutospacing="1" w:after="100" w:afterAutospacing="1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Вес [кг]</w:t>
            </w:r>
          </w:p>
        </w:tc>
        <w:tc>
          <w:tcPr>
            <w:tcW w:w="0" w:type="auto"/>
            <w:hideMark/>
          </w:tcPr>
          <w:p w14:paraId="7D115248" w14:textId="77777777" w:rsidR="00414782" w:rsidRPr="00414782" w:rsidRDefault="00414782" w:rsidP="00414782">
            <w:pPr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</w:rPr>
            </w:pPr>
            <w:r w:rsidRPr="00414782">
              <w:rPr>
                <w:rFonts w:ascii="PT Sans" w:hAnsi="PT Sans"/>
                <w:sz w:val="24"/>
                <w:szCs w:val="24"/>
              </w:rPr>
              <w:t>300</w:t>
            </w:r>
          </w:p>
        </w:tc>
      </w:tr>
    </w:tbl>
    <w:p w14:paraId="161F94B1" w14:textId="77777777" w:rsidR="00414782" w:rsidRPr="006D6A43" w:rsidRDefault="00414782" w:rsidP="00414782">
      <w:pPr>
        <w:tabs>
          <w:tab w:val="left" w:pos="900"/>
        </w:tabs>
        <w:rPr>
          <w:rFonts w:ascii="PT Sans" w:hAnsi="PT Sans"/>
          <w:lang w:val="ru-RU"/>
        </w:rPr>
      </w:pPr>
    </w:p>
    <w:p w14:paraId="2CE264E7" w14:textId="1AA9D0BF" w:rsidR="00697AE9" w:rsidRPr="006D6A43" w:rsidRDefault="00697AE9" w:rsidP="008E293D">
      <w:pPr>
        <w:pStyle w:val="ac"/>
        <w:spacing w:line="360" w:lineRule="auto"/>
        <w:jc w:val="center"/>
        <w:rPr>
          <w:rFonts w:ascii="PT Sans" w:hAnsi="PT Sans"/>
          <w:sz w:val="28"/>
          <w:szCs w:val="28"/>
        </w:rPr>
      </w:pPr>
      <w:r w:rsidRPr="006D6A43">
        <w:rPr>
          <w:rFonts w:ascii="PT Sans" w:hAnsi="PT Sans"/>
          <w:b/>
          <w:bCs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6D6A43">
        <w:rPr>
          <w:rFonts w:ascii="PT Sans" w:hAnsi="PT Sans"/>
          <w:b/>
          <w:bCs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6D6A43" w:rsidSect="003246F4">
      <w:headerReference w:type="default" r:id="rId9"/>
      <w:type w:val="continuous"/>
      <w:pgSz w:w="11910" w:h="16840"/>
      <w:pgMar w:top="397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90E3" w14:textId="77777777" w:rsidR="00A90162" w:rsidRDefault="00A90162" w:rsidP="00BD4A52">
      <w:r>
        <w:separator/>
      </w:r>
    </w:p>
  </w:endnote>
  <w:endnote w:type="continuationSeparator" w:id="0">
    <w:p w14:paraId="3A36AF1A" w14:textId="77777777" w:rsidR="00A90162" w:rsidRDefault="00A90162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CCA5" w14:textId="77777777" w:rsidR="00A90162" w:rsidRDefault="00A90162" w:rsidP="00BD4A52">
      <w:r>
        <w:separator/>
      </w:r>
    </w:p>
  </w:footnote>
  <w:footnote w:type="continuationSeparator" w:id="0">
    <w:p w14:paraId="45A6E941" w14:textId="77777777" w:rsidR="00A90162" w:rsidRDefault="00A90162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848"/>
    <w:multiLevelType w:val="multilevel"/>
    <w:tmpl w:val="A6B2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0C16"/>
    <w:multiLevelType w:val="multilevel"/>
    <w:tmpl w:val="9F2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15B4"/>
    <w:multiLevelType w:val="hybridMultilevel"/>
    <w:tmpl w:val="EC46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9306D"/>
    <w:multiLevelType w:val="multilevel"/>
    <w:tmpl w:val="048E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D504B"/>
    <w:multiLevelType w:val="hybridMultilevel"/>
    <w:tmpl w:val="3850B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632A"/>
    <w:multiLevelType w:val="multilevel"/>
    <w:tmpl w:val="2482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02E9A"/>
    <w:multiLevelType w:val="multilevel"/>
    <w:tmpl w:val="F54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7297C"/>
    <w:multiLevelType w:val="multilevel"/>
    <w:tmpl w:val="8170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225A4"/>
    <w:multiLevelType w:val="multilevel"/>
    <w:tmpl w:val="77E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654AF"/>
    <w:multiLevelType w:val="hybridMultilevel"/>
    <w:tmpl w:val="2BDE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515D3"/>
    <w:multiLevelType w:val="multilevel"/>
    <w:tmpl w:val="01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17779"/>
    <w:multiLevelType w:val="multilevel"/>
    <w:tmpl w:val="71B4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604FF"/>
    <w:multiLevelType w:val="multilevel"/>
    <w:tmpl w:val="9570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332D7"/>
    <w:multiLevelType w:val="multilevel"/>
    <w:tmpl w:val="1D10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4F4C"/>
    <w:multiLevelType w:val="multilevel"/>
    <w:tmpl w:val="9A9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83F86"/>
    <w:multiLevelType w:val="multilevel"/>
    <w:tmpl w:val="8A3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478F8"/>
    <w:multiLevelType w:val="multilevel"/>
    <w:tmpl w:val="3A5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E54A4"/>
    <w:multiLevelType w:val="multilevel"/>
    <w:tmpl w:val="AD9C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624F08"/>
    <w:multiLevelType w:val="multilevel"/>
    <w:tmpl w:val="7BAC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F185B"/>
    <w:multiLevelType w:val="multilevel"/>
    <w:tmpl w:val="3F64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8B7A3E"/>
    <w:multiLevelType w:val="multilevel"/>
    <w:tmpl w:val="FF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A304E"/>
    <w:multiLevelType w:val="multilevel"/>
    <w:tmpl w:val="AD1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5654D"/>
    <w:multiLevelType w:val="multilevel"/>
    <w:tmpl w:val="06D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C51A34"/>
    <w:multiLevelType w:val="multilevel"/>
    <w:tmpl w:val="C93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90038C"/>
    <w:multiLevelType w:val="multilevel"/>
    <w:tmpl w:val="6DE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F41A8"/>
    <w:multiLevelType w:val="multilevel"/>
    <w:tmpl w:val="2E1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1C114D"/>
    <w:multiLevelType w:val="multilevel"/>
    <w:tmpl w:val="E32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FC0C99"/>
    <w:multiLevelType w:val="multilevel"/>
    <w:tmpl w:val="146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DE7FD3"/>
    <w:multiLevelType w:val="multilevel"/>
    <w:tmpl w:val="077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3244E9"/>
    <w:multiLevelType w:val="hybridMultilevel"/>
    <w:tmpl w:val="E4D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80439"/>
    <w:multiLevelType w:val="multilevel"/>
    <w:tmpl w:val="3F2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5E3BBE"/>
    <w:multiLevelType w:val="multilevel"/>
    <w:tmpl w:val="3ACC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5E0CA3"/>
    <w:multiLevelType w:val="hybridMultilevel"/>
    <w:tmpl w:val="D186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B336A"/>
    <w:multiLevelType w:val="hybridMultilevel"/>
    <w:tmpl w:val="2864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5A30CE"/>
    <w:multiLevelType w:val="multilevel"/>
    <w:tmpl w:val="2CE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E63CF9"/>
    <w:multiLevelType w:val="multilevel"/>
    <w:tmpl w:val="A40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AB00AF"/>
    <w:multiLevelType w:val="multilevel"/>
    <w:tmpl w:val="F1A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36"/>
  </w:num>
  <w:num w:numId="2" w16cid:durableId="574709308">
    <w:abstractNumId w:val="22"/>
  </w:num>
  <w:num w:numId="3" w16cid:durableId="673846492">
    <w:abstractNumId w:val="40"/>
  </w:num>
  <w:num w:numId="4" w16cid:durableId="1534810234">
    <w:abstractNumId w:val="3"/>
  </w:num>
  <w:num w:numId="5" w16cid:durableId="652176517">
    <w:abstractNumId w:val="11"/>
  </w:num>
  <w:num w:numId="6" w16cid:durableId="1947732424">
    <w:abstractNumId w:val="1"/>
  </w:num>
  <w:num w:numId="7" w16cid:durableId="1261135880">
    <w:abstractNumId w:val="7"/>
  </w:num>
  <w:num w:numId="8" w16cid:durableId="1515608311">
    <w:abstractNumId w:val="27"/>
  </w:num>
  <w:num w:numId="9" w16cid:durableId="787816635">
    <w:abstractNumId w:val="34"/>
  </w:num>
  <w:num w:numId="10" w16cid:durableId="866723620">
    <w:abstractNumId w:val="31"/>
  </w:num>
  <w:num w:numId="11" w16cid:durableId="674499651">
    <w:abstractNumId w:val="28"/>
  </w:num>
  <w:num w:numId="12" w16cid:durableId="143469947">
    <w:abstractNumId w:val="21"/>
  </w:num>
  <w:num w:numId="13" w16cid:durableId="2106413021">
    <w:abstractNumId w:val="32"/>
  </w:num>
  <w:num w:numId="14" w16cid:durableId="1931742852">
    <w:abstractNumId w:val="38"/>
  </w:num>
  <w:num w:numId="15" w16cid:durableId="258680535">
    <w:abstractNumId w:val="15"/>
  </w:num>
  <w:num w:numId="16" w16cid:durableId="965238752">
    <w:abstractNumId w:val="37"/>
  </w:num>
  <w:num w:numId="17" w16cid:durableId="2015843480">
    <w:abstractNumId w:val="10"/>
  </w:num>
  <w:num w:numId="18" w16cid:durableId="1155103448">
    <w:abstractNumId w:val="2"/>
  </w:num>
  <w:num w:numId="19" w16cid:durableId="934094262">
    <w:abstractNumId w:val="33"/>
  </w:num>
  <w:num w:numId="20" w16cid:durableId="1704600775">
    <w:abstractNumId w:val="17"/>
  </w:num>
  <w:num w:numId="21" w16cid:durableId="628510599">
    <w:abstractNumId w:val="26"/>
  </w:num>
  <w:num w:numId="22" w16cid:durableId="881597860">
    <w:abstractNumId w:val="39"/>
  </w:num>
  <w:num w:numId="23" w16cid:durableId="1437404569">
    <w:abstractNumId w:val="13"/>
  </w:num>
  <w:num w:numId="24" w16cid:durableId="1993867753">
    <w:abstractNumId w:val="16"/>
  </w:num>
  <w:num w:numId="25" w16cid:durableId="2029286167">
    <w:abstractNumId w:val="0"/>
  </w:num>
  <w:num w:numId="26" w16cid:durableId="400568394">
    <w:abstractNumId w:val="4"/>
  </w:num>
  <w:num w:numId="27" w16cid:durableId="1493713077">
    <w:abstractNumId w:val="19"/>
  </w:num>
  <w:num w:numId="28" w16cid:durableId="491603509">
    <w:abstractNumId w:val="8"/>
  </w:num>
  <w:num w:numId="29" w16cid:durableId="1385179098">
    <w:abstractNumId w:val="23"/>
  </w:num>
  <w:num w:numId="30" w16cid:durableId="481627062">
    <w:abstractNumId w:val="20"/>
  </w:num>
  <w:num w:numId="31" w16cid:durableId="1413769877">
    <w:abstractNumId w:val="24"/>
  </w:num>
  <w:num w:numId="32" w16cid:durableId="300158938">
    <w:abstractNumId w:val="25"/>
  </w:num>
  <w:num w:numId="33" w16cid:durableId="536234561">
    <w:abstractNumId w:val="35"/>
  </w:num>
  <w:num w:numId="34" w16cid:durableId="1583176239">
    <w:abstractNumId w:val="5"/>
  </w:num>
  <w:num w:numId="35" w16cid:durableId="1827277765">
    <w:abstractNumId w:val="29"/>
  </w:num>
  <w:num w:numId="36" w16cid:durableId="1072236985">
    <w:abstractNumId w:val="30"/>
  </w:num>
  <w:num w:numId="37" w16cid:durableId="700742529">
    <w:abstractNumId w:val="6"/>
  </w:num>
  <w:num w:numId="38" w16cid:durableId="121309538">
    <w:abstractNumId w:val="14"/>
  </w:num>
  <w:num w:numId="39" w16cid:durableId="803935871">
    <w:abstractNumId w:val="9"/>
  </w:num>
  <w:num w:numId="40" w16cid:durableId="982779884">
    <w:abstractNumId w:val="12"/>
  </w:num>
  <w:num w:numId="41" w16cid:durableId="446310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D68B3"/>
    <w:rsid w:val="002215FE"/>
    <w:rsid w:val="00234365"/>
    <w:rsid w:val="002843D8"/>
    <w:rsid w:val="002D6856"/>
    <w:rsid w:val="003034E4"/>
    <w:rsid w:val="003072EA"/>
    <w:rsid w:val="003246F4"/>
    <w:rsid w:val="00394083"/>
    <w:rsid w:val="003D645B"/>
    <w:rsid w:val="00414782"/>
    <w:rsid w:val="00417D92"/>
    <w:rsid w:val="004A53BC"/>
    <w:rsid w:val="005B7FD1"/>
    <w:rsid w:val="00613ACF"/>
    <w:rsid w:val="00697AE9"/>
    <w:rsid w:val="006A4052"/>
    <w:rsid w:val="006D6A43"/>
    <w:rsid w:val="00732E29"/>
    <w:rsid w:val="0073597F"/>
    <w:rsid w:val="007B7FEC"/>
    <w:rsid w:val="00812A1E"/>
    <w:rsid w:val="008376B1"/>
    <w:rsid w:val="008836B5"/>
    <w:rsid w:val="008C6078"/>
    <w:rsid w:val="008E293D"/>
    <w:rsid w:val="009C34A3"/>
    <w:rsid w:val="009E4AA4"/>
    <w:rsid w:val="00A1119B"/>
    <w:rsid w:val="00A47251"/>
    <w:rsid w:val="00A64E59"/>
    <w:rsid w:val="00A65587"/>
    <w:rsid w:val="00A87FB9"/>
    <w:rsid w:val="00A90162"/>
    <w:rsid w:val="00B260F0"/>
    <w:rsid w:val="00B51F94"/>
    <w:rsid w:val="00BA0042"/>
    <w:rsid w:val="00BD2F5B"/>
    <w:rsid w:val="00BD4A52"/>
    <w:rsid w:val="00BF1173"/>
    <w:rsid w:val="00C006C1"/>
    <w:rsid w:val="00C007C6"/>
    <w:rsid w:val="00C234B2"/>
    <w:rsid w:val="00C47E48"/>
    <w:rsid w:val="00CC14C3"/>
    <w:rsid w:val="00DA5161"/>
    <w:rsid w:val="00DF22EB"/>
    <w:rsid w:val="00E31F9E"/>
    <w:rsid w:val="00E46E93"/>
    <w:rsid w:val="00E71965"/>
    <w:rsid w:val="00EC3D07"/>
    <w:rsid w:val="00F849A4"/>
    <w:rsid w:val="00F9407D"/>
    <w:rsid w:val="00FC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semiHidden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2023-04-06T09:12:00Z</dcterms:created>
  <dcterms:modified xsi:type="dcterms:W3CDTF">2023-04-06T09:12:00Z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